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4E2" w:rsidRDefault="005964E2" w:rsidP="00714B59">
      <w:pPr>
        <w:spacing w:after="0" w:line="360" w:lineRule="auto"/>
        <w:jc w:val="center"/>
        <w:rPr>
          <w:rFonts w:ascii="Book Antiqua" w:hAnsi="Book Antiqua"/>
          <w:b/>
        </w:rPr>
      </w:pPr>
      <w:r w:rsidRPr="00E70CF9">
        <w:rPr>
          <w:rFonts w:ascii="Book Antiqua" w:hAnsi="Book Antiqua"/>
          <w:b/>
        </w:rPr>
        <w:t xml:space="preserve">Ogłoszenie o naborze  na stanowisko </w:t>
      </w:r>
      <w:r w:rsidR="00EC24B0">
        <w:rPr>
          <w:rFonts w:ascii="Book Antiqua" w:hAnsi="Book Antiqua"/>
          <w:b/>
        </w:rPr>
        <w:t>s</w:t>
      </w:r>
      <w:r w:rsidR="00267618">
        <w:rPr>
          <w:rFonts w:ascii="Book Antiqua" w:hAnsi="Book Antiqua"/>
          <w:b/>
        </w:rPr>
        <w:t>tarsz</w:t>
      </w:r>
      <w:r w:rsidR="001910D2" w:rsidRPr="00E70CF9">
        <w:rPr>
          <w:rFonts w:ascii="Book Antiqua" w:hAnsi="Book Antiqua"/>
          <w:b/>
        </w:rPr>
        <w:t xml:space="preserve">ego </w:t>
      </w:r>
      <w:r w:rsidR="00D804E6">
        <w:rPr>
          <w:rFonts w:ascii="Book Antiqua" w:hAnsi="Book Antiqua"/>
          <w:b/>
        </w:rPr>
        <w:t>specjalisty ds. bhp</w:t>
      </w:r>
      <w:r w:rsidR="001910D2" w:rsidRPr="00E70CF9">
        <w:rPr>
          <w:rFonts w:ascii="Book Antiqua" w:hAnsi="Book Antiqua"/>
          <w:b/>
        </w:rPr>
        <w:t xml:space="preserve"> </w:t>
      </w:r>
      <w:r w:rsidR="00EC24B0">
        <w:rPr>
          <w:rFonts w:ascii="Book Antiqua" w:hAnsi="Book Antiqua"/>
          <w:b/>
        </w:rPr>
        <w:t>w Zespole</w:t>
      </w:r>
      <w:r w:rsidR="006F6319" w:rsidRPr="00E70CF9">
        <w:rPr>
          <w:rFonts w:ascii="Book Antiqua" w:hAnsi="Book Antiqua"/>
          <w:b/>
        </w:rPr>
        <w:t xml:space="preserve"> </w:t>
      </w:r>
      <w:r w:rsidRPr="00E70CF9">
        <w:rPr>
          <w:rFonts w:ascii="Book Antiqua" w:hAnsi="Book Antiqua"/>
          <w:b/>
        </w:rPr>
        <w:t>Szkół Ponadgimnazjalnych Nr 2 w Kaliszu</w:t>
      </w:r>
    </w:p>
    <w:p w:rsidR="00714B59" w:rsidRPr="00E70CF9" w:rsidRDefault="00714B59" w:rsidP="00714B59">
      <w:pPr>
        <w:spacing w:after="0" w:line="360" w:lineRule="auto"/>
        <w:jc w:val="center"/>
        <w:rPr>
          <w:rFonts w:ascii="Book Antiqua" w:hAnsi="Book Antiqua"/>
          <w:b/>
        </w:rPr>
      </w:pPr>
    </w:p>
    <w:p w:rsidR="00267618" w:rsidRDefault="005964E2" w:rsidP="00C35876">
      <w:pPr>
        <w:spacing w:after="0" w:line="240" w:lineRule="auto"/>
        <w:jc w:val="both"/>
        <w:rPr>
          <w:rFonts w:ascii="Book Antiqua" w:hAnsi="Book Antiqua"/>
          <w:b/>
        </w:rPr>
      </w:pPr>
      <w:r w:rsidRPr="00E70CF9">
        <w:rPr>
          <w:rFonts w:ascii="Book Antiqua" w:hAnsi="Book Antiqua"/>
        </w:rPr>
        <w:t xml:space="preserve">Dyrektor Zespołu Szkół Ponadgimnazjalnych Nr 2 w Kaliszu ogłasza nabór na </w:t>
      </w:r>
      <w:r w:rsidR="002A77C5" w:rsidRPr="00E70CF9">
        <w:rPr>
          <w:rFonts w:ascii="Book Antiqua" w:hAnsi="Book Antiqua"/>
        </w:rPr>
        <w:t xml:space="preserve">wolne </w:t>
      </w:r>
      <w:r w:rsidRPr="00E70CF9">
        <w:rPr>
          <w:rFonts w:ascii="Book Antiqua" w:hAnsi="Book Antiqua"/>
        </w:rPr>
        <w:t>stanowisko urzędnicze</w:t>
      </w:r>
      <w:r w:rsidRPr="00E70CF9">
        <w:rPr>
          <w:rFonts w:ascii="Book Antiqua" w:hAnsi="Book Antiqua"/>
          <w:b/>
        </w:rPr>
        <w:t xml:space="preserve"> – </w:t>
      </w:r>
      <w:r w:rsidR="001910D2" w:rsidRPr="00E70CF9">
        <w:rPr>
          <w:rFonts w:ascii="Book Antiqua" w:hAnsi="Book Antiqua"/>
          <w:b/>
        </w:rPr>
        <w:t>s</w:t>
      </w:r>
      <w:r w:rsidR="00267618">
        <w:rPr>
          <w:rFonts w:ascii="Book Antiqua" w:hAnsi="Book Antiqua"/>
          <w:b/>
        </w:rPr>
        <w:t>tarszy</w:t>
      </w:r>
      <w:r w:rsidR="001910D2" w:rsidRPr="00E70CF9">
        <w:rPr>
          <w:rFonts w:ascii="Book Antiqua" w:hAnsi="Book Antiqua"/>
          <w:b/>
        </w:rPr>
        <w:t xml:space="preserve"> </w:t>
      </w:r>
      <w:r w:rsidR="003B2DD0">
        <w:rPr>
          <w:rFonts w:ascii="Book Antiqua" w:hAnsi="Book Antiqua"/>
          <w:b/>
        </w:rPr>
        <w:t>specjalista ds. bezpieczeństwa i higieny pracy</w:t>
      </w:r>
      <w:r w:rsidR="001910D2" w:rsidRPr="00E70CF9">
        <w:rPr>
          <w:rFonts w:ascii="Book Antiqua" w:hAnsi="Book Antiqua"/>
          <w:b/>
        </w:rPr>
        <w:t xml:space="preserve"> </w:t>
      </w:r>
      <w:r w:rsidRPr="00E70CF9">
        <w:rPr>
          <w:rFonts w:ascii="Book Antiqua" w:hAnsi="Book Antiqua"/>
          <w:b/>
        </w:rPr>
        <w:t xml:space="preserve"> w Zespole Szkół Ponadgimnazjalnych Nr 2 </w:t>
      </w:r>
    </w:p>
    <w:p w:rsidR="005964E2" w:rsidRDefault="005964E2" w:rsidP="00C35876">
      <w:pPr>
        <w:spacing w:after="0" w:line="240" w:lineRule="auto"/>
        <w:jc w:val="both"/>
        <w:rPr>
          <w:rFonts w:ascii="Book Antiqua" w:hAnsi="Book Antiqua"/>
          <w:b/>
        </w:rPr>
      </w:pPr>
      <w:r w:rsidRPr="00E70CF9">
        <w:rPr>
          <w:rFonts w:ascii="Book Antiqua" w:hAnsi="Book Antiqua"/>
          <w:b/>
        </w:rPr>
        <w:t xml:space="preserve">w Kaliszu  ul. Rzemieślnicza 6, w wymiarze </w:t>
      </w:r>
      <w:r w:rsidR="003B2DD0">
        <w:rPr>
          <w:rFonts w:ascii="Book Antiqua" w:hAnsi="Book Antiqua"/>
          <w:b/>
        </w:rPr>
        <w:t>0,</w:t>
      </w:r>
      <w:r w:rsidR="00D804E6">
        <w:rPr>
          <w:rFonts w:ascii="Book Antiqua" w:hAnsi="Book Antiqua"/>
          <w:b/>
        </w:rPr>
        <w:t xml:space="preserve">5 </w:t>
      </w:r>
      <w:r w:rsidRPr="00E70CF9">
        <w:rPr>
          <w:rFonts w:ascii="Book Antiqua" w:hAnsi="Book Antiqua"/>
          <w:b/>
        </w:rPr>
        <w:t>etatu</w:t>
      </w:r>
    </w:p>
    <w:p w:rsidR="00267618" w:rsidRPr="00E70CF9" w:rsidRDefault="00267618" w:rsidP="00714B59">
      <w:pPr>
        <w:spacing w:after="0" w:line="360" w:lineRule="auto"/>
        <w:jc w:val="both"/>
        <w:rPr>
          <w:rFonts w:ascii="Book Antiqua" w:hAnsi="Book Antiqua"/>
          <w:b/>
        </w:rPr>
      </w:pPr>
    </w:p>
    <w:p w:rsidR="00267618" w:rsidRDefault="005D2F83" w:rsidP="00714B59">
      <w:pPr>
        <w:spacing w:after="0"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1.</w:t>
      </w:r>
      <w:r w:rsidR="00D941FD" w:rsidRPr="00E70CF9">
        <w:rPr>
          <w:rFonts w:ascii="Book Antiqua" w:hAnsi="Book Antiqua"/>
          <w:b/>
        </w:rPr>
        <w:t xml:space="preserve">  </w:t>
      </w:r>
      <w:r w:rsidR="0010121E" w:rsidRPr="00E70CF9">
        <w:rPr>
          <w:rFonts w:ascii="Book Antiqua" w:hAnsi="Book Antiqua"/>
          <w:b/>
        </w:rPr>
        <w:t xml:space="preserve"> Wymagania </w:t>
      </w:r>
      <w:r w:rsidR="00D941FD" w:rsidRPr="00E70CF9">
        <w:rPr>
          <w:rFonts w:ascii="Book Antiqua" w:hAnsi="Book Antiqua"/>
          <w:b/>
        </w:rPr>
        <w:t>niezbędne</w:t>
      </w:r>
    </w:p>
    <w:p w:rsidR="006D691F" w:rsidRPr="00D804E6" w:rsidRDefault="006D691F" w:rsidP="005D2F83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Book Antiqua" w:hAnsi="Book Antiqua"/>
          <w:b/>
        </w:rPr>
      </w:pPr>
      <w:r w:rsidRPr="00D804E6">
        <w:rPr>
          <w:rFonts w:ascii="Book Antiqua" w:hAnsi="Book Antiqua"/>
        </w:rPr>
        <w:t>o</w:t>
      </w:r>
      <w:r w:rsidR="0098461E" w:rsidRPr="00D804E6">
        <w:rPr>
          <w:rFonts w:ascii="Book Antiqua" w:hAnsi="Book Antiqua"/>
        </w:rPr>
        <w:t>bywatelstwo polskie</w:t>
      </w:r>
      <w:r w:rsidR="002A77C5" w:rsidRPr="00D804E6">
        <w:rPr>
          <w:rFonts w:ascii="Book Antiqua" w:hAnsi="Book Antiqua"/>
        </w:rPr>
        <w:t xml:space="preserve">,  </w:t>
      </w:r>
    </w:p>
    <w:p w:rsidR="006D691F" w:rsidRPr="00D804E6" w:rsidRDefault="006D691F" w:rsidP="005D2F83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Book Antiqua" w:hAnsi="Book Antiqua"/>
          <w:b/>
        </w:rPr>
      </w:pPr>
      <w:r w:rsidRPr="00D804E6">
        <w:rPr>
          <w:rFonts w:ascii="Book Antiqua" w:hAnsi="Book Antiqua"/>
        </w:rPr>
        <w:t>p</w:t>
      </w:r>
      <w:r w:rsidR="0098461E" w:rsidRPr="00D804E6">
        <w:rPr>
          <w:rFonts w:ascii="Book Antiqua" w:hAnsi="Book Antiqua"/>
        </w:rPr>
        <w:t>ełna zdolność do czynności prawnych i korzystanie z pełni praw publicznych,</w:t>
      </w:r>
    </w:p>
    <w:p w:rsidR="006D691F" w:rsidRPr="00D804E6" w:rsidRDefault="006D691F" w:rsidP="005D2F83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Book Antiqua" w:hAnsi="Book Antiqua"/>
          <w:b/>
        </w:rPr>
      </w:pPr>
      <w:r w:rsidRPr="00D804E6">
        <w:rPr>
          <w:rFonts w:ascii="Book Antiqua" w:hAnsi="Book Antiqua"/>
        </w:rPr>
        <w:t>n</w:t>
      </w:r>
      <w:r w:rsidR="002A77C5" w:rsidRPr="00D804E6">
        <w:rPr>
          <w:rFonts w:ascii="Book Antiqua" w:hAnsi="Book Antiqua"/>
        </w:rPr>
        <w:t xml:space="preserve">ieposzlakowana opinia </w:t>
      </w:r>
    </w:p>
    <w:p w:rsidR="004127F9" w:rsidRPr="00D804E6" w:rsidRDefault="004127F9" w:rsidP="004127F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lang w:eastAsia="pl-PL"/>
        </w:rPr>
      </w:pPr>
      <w:r w:rsidRPr="00D804E6">
        <w:rPr>
          <w:rFonts w:ascii="Book Antiqua" w:eastAsia="Times New Roman" w:hAnsi="Book Antiqua" w:cs="Times New Roman"/>
          <w:lang w:eastAsia="pl-PL"/>
        </w:rPr>
        <w:t>wykształcenie wyższe o kierunku lub specjalności w zakresie bezpieczeństwa i higieny pracy albo studia podyplomowe w zakresie bezpieczeństwa i higieny pracy</w:t>
      </w:r>
    </w:p>
    <w:p w:rsidR="004127F9" w:rsidRPr="00D804E6" w:rsidRDefault="004127F9" w:rsidP="004127F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lang w:eastAsia="pl-PL"/>
        </w:rPr>
      </w:pPr>
      <w:r w:rsidRPr="00D804E6">
        <w:rPr>
          <w:rFonts w:ascii="Book Antiqua" w:eastAsia="Times New Roman" w:hAnsi="Book Antiqua" w:cs="Times New Roman"/>
          <w:lang w:eastAsia="pl-PL"/>
        </w:rPr>
        <w:t>co najmniej 3 letni staż pracy w służbie BHP,</w:t>
      </w:r>
    </w:p>
    <w:p w:rsidR="004127F9" w:rsidRPr="00D804E6" w:rsidRDefault="004127F9" w:rsidP="004127F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lang w:eastAsia="pl-PL"/>
        </w:rPr>
      </w:pPr>
      <w:r w:rsidRPr="00D804E6">
        <w:rPr>
          <w:rFonts w:ascii="Book Antiqua" w:eastAsia="Times New Roman" w:hAnsi="Book Antiqua" w:cs="Times New Roman"/>
          <w:lang w:eastAsia="pl-PL"/>
        </w:rPr>
        <w:t> znajomość przepisów prawa z zakresu bezpieczeństwa i higieny pracy, ochrony przeciwpożarowej, kodeksu pracy,</w:t>
      </w:r>
    </w:p>
    <w:p w:rsidR="00BB103A" w:rsidRPr="00D804E6" w:rsidRDefault="004127F9" w:rsidP="00B57B7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lang w:eastAsia="pl-PL"/>
        </w:rPr>
      </w:pPr>
      <w:r w:rsidRPr="00D804E6">
        <w:rPr>
          <w:rFonts w:ascii="Book Antiqua" w:eastAsia="Times New Roman" w:hAnsi="Book Antiqua" w:cs="Times New Roman"/>
          <w:lang w:eastAsia="pl-PL"/>
        </w:rPr>
        <w:t>znajomość obsługi komputera w zakresie pakietu biurowego;</w:t>
      </w:r>
    </w:p>
    <w:p w:rsidR="006F6319" w:rsidRPr="00E70CF9" w:rsidRDefault="006F6319" w:rsidP="00714B59">
      <w:pPr>
        <w:spacing w:after="0" w:line="360" w:lineRule="auto"/>
        <w:jc w:val="both"/>
        <w:rPr>
          <w:rFonts w:ascii="Book Antiqua" w:hAnsi="Book Antiqua"/>
        </w:rPr>
      </w:pPr>
    </w:p>
    <w:p w:rsidR="006D691F" w:rsidRPr="00E70CF9" w:rsidRDefault="005D2F83" w:rsidP="00714B59">
      <w:pPr>
        <w:spacing w:after="0"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3. </w:t>
      </w:r>
      <w:r w:rsidR="006F6319" w:rsidRPr="00E70CF9">
        <w:rPr>
          <w:rFonts w:ascii="Book Antiqua" w:hAnsi="Book Antiqua"/>
          <w:b/>
        </w:rPr>
        <w:t xml:space="preserve"> Predyspozycje osobowościowe</w:t>
      </w:r>
    </w:p>
    <w:p w:rsidR="006D691F" w:rsidRDefault="00060FC4" w:rsidP="005D2F83">
      <w:pPr>
        <w:pStyle w:val="Akapitzlist"/>
        <w:numPr>
          <w:ilvl w:val="0"/>
          <w:numId w:val="8"/>
        </w:numPr>
        <w:spacing w:after="0" w:line="240" w:lineRule="auto"/>
        <w:ind w:left="777" w:hanging="357"/>
        <w:jc w:val="both"/>
        <w:rPr>
          <w:rFonts w:ascii="Book Antiqua" w:hAnsi="Book Antiqua"/>
        </w:rPr>
      </w:pPr>
      <w:r w:rsidRPr="006D691F">
        <w:rPr>
          <w:rFonts w:ascii="Book Antiqua" w:hAnsi="Book Antiqua"/>
        </w:rPr>
        <w:t>umiejętność komunikacji interpersonalnej</w:t>
      </w:r>
    </w:p>
    <w:p w:rsidR="006D691F" w:rsidRDefault="00060FC4" w:rsidP="005D2F83">
      <w:pPr>
        <w:pStyle w:val="Akapitzlist"/>
        <w:numPr>
          <w:ilvl w:val="0"/>
          <w:numId w:val="8"/>
        </w:numPr>
        <w:spacing w:after="0" w:line="240" w:lineRule="auto"/>
        <w:ind w:left="777" w:hanging="357"/>
        <w:jc w:val="both"/>
        <w:rPr>
          <w:rFonts w:ascii="Book Antiqua" w:hAnsi="Book Antiqua"/>
        </w:rPr>
      </w:pPr>
      <w:r w:rsidRPr="006D691F">
        <w:rPr>
          <w:rFonts w:ascii="Book Antiqua" w:hAnsi="Book Antiqua"/>
        </w:rPr>
        <w:t>dyspozycyjność</w:t>
      </w:r>
    </w:p>
    <w:p w:rsidR="006D691F" w:rsidRDefault="00060FC4" w:rsidP="005D2F83">
      <w:pPr>
        <w:pStyle w:val="Akapitzlist"/>
        <w:numPr>
          <w:ilvl w:val="0"/>
          <w:numId w:val="8"/>
        </w:numPr>
        <w:spacing w:after="0" w:line="240" w:lineRule="auto"/>
        <w:ind w:left="777" w:hanging="357"/>
        <w:jc w:val="both"/>
        <w:rPr>
          <w:rFonts w:ascii="Book Antiqua" w:hAnsi="Book Antiqua"/>
        </w:rPr>
      </w:pPr>
      <w:r w:rsidRPr="006D691F">
        <w:rPr>
          <w:rFonts w:ascii="Book Antiqua" w:hAnsi="Book Antiqua"/>
        </w:rPr>
        <w:t xml:space="preserve"> systematyczność</w:t>
      </w:r>
    </w:p>
    <w:p w:rsidR="006D691F" w:rsidRDefault="005D2F83" w:rsidP="005D2F83">
      <w:pPr>
        <w:pStyle w:val="Akapitzlist"/>
        <w:numPr>
          <w:ilvl w:val="0"/>
          <w:numId w:val="8"/>
        </w:numPr>
        <w:spacing w:after="0" w:line="240" w:lineRule="auto"/>
        <w:ind w:left="777" w:hanging="357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u</w:t>
      </w:r>
      <w:r w:rsidR="00060FC4" w:rsidRPr="006D691F">
        <w:rPr>
          <w:rFonts w:ascii="Book Antiqua" w:hAnsi="Book Antiqua"/>
        </w:rPr>
        <w:t>czciwość</w:t>
      </w:r>
    </w:p>
    <w:p w:rsidR="006D691F" w:rsidRDefault="007C0028" w:rsidP="005D2F83">
      <w:pPr>
        <w:pStyle w:val="Akapitzlist"/>
        <w:numPr>
          <w:ilvl w:val="0"/>
          <w:numId w:val="8"/>
        </w:numPr>
        <w:spacing w:after="0" w:line="240" w:lineRule="auto"/>
        <w:ind w:left="777" w:hanging="357"/>
        <w:jc w:val="both"/>
        <w:rPr>
          <w:rFonts w:ascii="Book Antiqua" w:hAnsi="Book Antiqua"/>
        </w:rPr>
      </w:pPr>
      <w:r w:rsidRPr="006D691F">
        <w:rPr>
          <w:rFonts w:ascii="Book Antiqua" w:hAnsi="Book Antiqua"/>
        </w:rPr>
        <w:t xml:space="preserve"> kreatywność w działaniu,</w:t>
      </w:r>
    </w:p>
    <w:p w:rsidR="006D691F" w:rsidRDefault="007C0028" w:rsidP="005D2F83">
      <w:pPr>
        <w:pStyle w:val="Akapitzlist"/>
        <w:numPr>
          <w:ilvl w:val="0"/>
          <w:numId w:val="8"/>
        </w:numPr>
        <w:spacing w:after="0" w:line="240" w:lineRule="auto"/>
        <w:ind w:left="777" w:hanging="357"/>
        <w:jc w:val="both"/>
        <w:rPr>
          <w:rFonts w:ascii="Book Antiqua" w:hAnsi="Book Antiqua"/>
        </w:rPr>
      </w:pPr>
      <w:r w:rsidRPr="006D691F">
        <w:rPr>
          <w:rFonts w:ascii="Book Antiqua" w:hAnsi="Book Antiqua"/>
        </w:rPr>
        <w:t xml:space="preserve"> zdecydowanie,</w:t>
      </w:r>
    </w:p>
    <w:p w:rsidR="00714B59" w:rsidRPr="005D2F83" w:rsidRDefault="005D2F83" w:rsidP="005D2F83">
      <w:pPr>
        <w:pStyle w:val="Akapitzlist"/>
        <w:numPr>
          <w:ilvl w:val="0"/>
          <w:numId w:val="8"/>
        </w:numPr>
        <w:spacing w:after="0" w:line="240" w:lineRule="auto"/>
        <w:ind w:left="777" w:hanging="357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="007C0028" w:rsidRPr="006D691F">
        <w:rPr>
          <w:rFonts w:ascii="Book Antiqua" w:hAnsi="Book Antiqua"/>
        </w:rPr>
        <w:t>umiejętność  pracy w zespole</w:t>
      </w:r>
    </w:p>
    <w:p w:rsidR="00B57B71" w:rsidRDefault="00B57B71" w:rsidP="00B57B7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Zakres wykonywanych zadań na stanowisku:</w:t>
      </w:r>
    </w:p>
    <w:p w:rsidR="00B57B71" w:rsidRDefault="00B57B71" w:rsidP="00B57B71">
      <w:pPr>
        <w:pStyle w:val="p1"/>
        <w:spacing w:before="80" w:beforeAutospacing="0" w:after="80" w:afterAutospacing="0"/>
        <w:ind w:lef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1) przeprowadzanie kontroli warunków pracy oraz przestrzegania przepisów i zasad bezpieczeństwa i higieny pracy,</w:t>
      </w:r>
    </w:p>
    <w:p w:rsidR="00B57B71" w:rsidRDefault="00B57B71" w:rsidP="00B57B71">
      <w:pPr>
        <w:pStyle w:val="p1"/>
        <w:spacing w:before="80" w:beforeAutospacing="0" w:after="80" w:afterAutospacing="0"/>
        <w:ind w:lef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2) bieżące informowanie pracodawcy o stwierdzonych zagrożeniach zawodowych, wraz                     z wnioskami zmierzającymi do usuwania tych zagrożeń,</w:t>
      </w:r>
    </w:p>
    <w:p w:rsidR="00B57B71" w:rsidRDefault="00B57B71" w:rsidP="00B57B71">
      <w:pPr>
        <w:pStyle w:val="p1"/>
        <w:spacing w:before="80" w:beforeAutospacing="0" w:after="80" w:afterAutospacing="0"/>
        <w:ind w:lef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3) sporządzanie i przedstawianie pracodawcy, co najmniej raz w roku, okresowych analiz stanu bezpieczeństwa i higieny pracy zawierających propozycje przedsięwzięć technicznych i organizacyjnych mających na celu zapobieganie zagrożeniom życia i zdrowia pracowników oraz poprawę warunków pracy,</w:t>
      </w:r>
    </w:p>
    <w:p w:rsidR="00B57B71" w:rsidRDefault="00B57B71" w:rsidP="00B57B71">
      <w:pPr>
        <w:pStyle w:val="p1"/>
        <w:spacing w:before="80" w:beforeAutospacing="0" w:after="80" w:afterAutospacing="0"/>
        <w:ind w:lef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4) udział w opracowywaniu planów modernizacji i rozwoju zakładu pracy oraz przedstawianie propozycji dotyczących uwzględnienia w tych planach rozwiązań techniczno-organizacyjnych zapewniających poprawę stanu bezpieczeństwa                                                i higieny pracy,</w:t>
      </w:r>
    </w:p>
    <w:p w:rsidR="00B57B71" w:rsidRDefault="00B57B71" w:rsidP="00B57B71">
      <w:pPr>
        <w:pStyle w:val="p1"/>
        <w:spacing w:before="80" w:beforeAutospacing="0" w:after="80" w:afterAutospacing="0"/>
        <w:ind w:lef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5) udział w ocenie założeń i dokumentacji dotyczących modernizacji zakładu pracy albo jego części, a także nowych inwestycji, oraz zgłaszanie wniosków dotyczących </w:t>
      </w:r>
      <w:r>
        <w:rPr>
          <w:rFonts w:ascii="Book Antiqua" w:hAnsi="Book Antiqua"/>
          <w:sz w:val="22"/>
          <w:szCs w:val="22"/>
        </w:rPr>
        <w:lastRenderedPageBreak/>
        <w:t>uwzględnienia wymagań bezpieczeństwa i higieny pracy w tych założeniach  i dokumentacji,</w:t>
      </w:r>
    </w:p>
    <w:p w:rsidR="00B57B71" w:rsidRDefault="00B57B71" w:rsidP="00B57B71">
      <w:pPr>
        <w:pStyle w:val="p1"/>
        <w:spacing w:before="80" w:beforeAutospacing="0" w:after="80" w:afterAutospacing="0"/>
        <w:ind w:lef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6) udział w przekazywaniu do użytkowania nowo budowanych lub przebudowywanych obiektów budowlanych albo ich części, w których przewiduje się pomieszczenia pracy, urządzeń produkcyjnych oraz innych urządzeń mających wpływ na warunki pracy                          i bezpieczeństwo pracowników,</w:t>
      </w:r>
    </w:p>
    <w:p w:rsidR="00B57B71" w:rsidRDefault="00B57B71" w:rsidP="00B57B71">
      <w:pPr>
        <w:pStyle w:val="p1"/>
        <w:spacing w:before="80" w:beforeAutospacing="0" w:after="80" w:afterAutospacing="0"/>
        <w:ind w:lef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7) zgłaszanie wniosków dotyczących wymagań bezpieczeństwa i higieny pracy </w:t>
      </w:r>
      <w:r>
        <w:rPr>
          <w:rFonts w:ascii="Book Antiqua" w:hAnsi="Book Antiqua"/>
          <w:sz w:val="22"/>
          <w:szCs w:val="22"/>
        </w:rPr>
        <w:br/>
        <w:t>w stosowanych oraz nowo wprowadzanych procesach produkcyjnych,</w:t>
      </w:r>
    </w:p>
    <w:p w:rsidR="00B57B71" w:rsidRDefault="00B57B71" w:rsidP="00B57B71">
      <w:pPr>
        <w:pStyle w:val="p1"/>
        <w:spacing w:before="80" w:beforeAutospacing="0" w:after="80" w:afterAutospacing="0"/>
        <w:ind w:lef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8) przedstawianie pracodawcy wniosków dotyczących zachowania wymagań ergonomii na stanowiskach pracy,</w:t>
      </w:r>
    </w:p>
    <w:p w:rsidR="00B57B71" w:rsidRDefault="00B57B71" w:rsidP="00B57B71">
      <w:pPr>
        <w:pStyle w:val="p1"/>
        <w:spacing w:before="80" w:beforeAutospacing="0" w:after="80" w:afterAutospacing="0"/>
        <w:ind w:lef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9) udział w opracowywaniu zakładowych układów zbiorowych pracy, wewnętrznych zarządzeń, regulaminów i instrukcji ogólnych dotyczących bezpieczeństwa i higieny pracy oraz w ustalaniu zadań osób kierujących pracownikami w zakresie bezpieczeństwa i higieny pracy,</w:t>
      </w:r>
    </w:p>
    <w:p w:rsidR="00B57B71" w:rsidRDefault="00B57B71" w:rsidP="00B57B71">
      <w:pPr>
        <w:pStyle w:val="p1"/>
        <w:spacing w:before="80" w:beforeAutospacing="0" w:after="80" w:afterAutospacing="0"/>
        <w:ind w:lef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10) opiniowanie szczegółowych instrukcji dotyczących bezpieczeństwa i higieny pracy na poszczególnych stanowiskach pracy,</w:t>
      </w:r>
    </w:p>
    <w:p w:rsidR="00B57B71" w:rsidRDefault="00B57B71" w:rsidP="00B57B71">
      <w:pPr>
        <w:pStyle w:val="p1"/>
        <w:spacing w:before="80" w:beforeAutospacing="0" w:after="80" w:afterAutospacing="0"/>
        <w:ind w:lef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11) udział w ustalaniu okoliczności i przyczyn wypadków przy pracy oraz   opracowywaniu wniosków wynikających z badania przyczyn i okoliczności tych wypadków oraz zachorowań na choroby zawodowe, a także kontrola realizacji tych wniosków,</w:t>
      </w:r>
    </w:p>
    <w:p w:rsidR="00B57B71" w:rsidRDefault="00B57B71" w:rsidP="00B57B71">
      <w:pPr>
        <w:pStyle w:val="p1"/>
        <w:spacing w:before="80" w:beforeAutospacing="0" w:after="80" w:afterAutospacing="0"/>
        <w:ind w:lef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12) prowadzenie rejestrów, kompletowanie i przechowywanie dokumentów dotyczących wypadków przy pracy, stwierdzonych chorób zawodowych i podejrzeń o takie choroby,                 a także przechowywanie wyników badań i pomiarów czynników szkodliwych dla zdrowia w środowisku pracy,</w:t>
      </w:r>
    </w:p>
    <w:p w:rsidR="00B57B71" w:rsidRDefault="00B57B71" w:rsidP="00D804E6">
      <w:pPr>
        <w:pStyle w:val="p1"/>
        <w:spacing w:before="80" w:beforeAutospacing="0" w:after="80" w:afterAutospacing="0"/>
        <w:ind w:lef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13) doradztwo w zakresie przepisów oraz zasad bezpieczeństwa i higieny pracy,</w:t>
      </w:r>
    </w:p>
    <w:p w:rsidR="00B57B71" w:rsidRDefault="00B57B71" w:rsidP="00B57B71">
      <w:pPr>
        <w:pStyle w:val="p1"/>
        <w:spacing w:before="80" w:beforeAutospacing="0" w:after="80" w:afterAutospacing="0"/>
        <w:ind w:lef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14) udział w dokonywaniu oceny ryzyka zawodowego, które wiąże się                     </w:t>
      </w:r>
    </w:p>
    <w:p w:rsidR="00B57B71" w:rsidRDefault="00B57B71" w:rsidP="00B57B71">
      <w:pPr>
        <w:pStyle w:val="p1"/>
        <w:spacing w:before="80" w:beforeAutospacing="0" w:after="80" w:afterAutospacing="0"/>
        <w:ind w:lef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z wykonywaną pracą,</w:t>
      </w:r>
    </w:p>
    <w:p w:rsidR="00B57B71" w:rsidRDefault="00B57B71" w:rsidP="00B57B71">
      <w:pPr>
        <w:pStyle w:val="p1"/>
        <w:spacing w:before="80" w:beforeAutospacing="0" w:after="80" w:afterAutospacing="0"/>
        <w:ind w:lef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15) doradztwo w zakresie organizacji i metod pracy na stanowiskach pracy, na których występują czynniki niebezpieczne, szkodliwe dla zdrowia lub warunki uciążliwe, oraz doboru najwłaściwszych środków ochrony zbiorowej i indywidualnej,</w:t>
      </w:r>
    </w:p>
    <w:p w:rsidR="00B57B71" w:rsidRDefault="00B57B71" w:rsidP="00B57B71">
      <w:pPr>
        <w:pStyle w:val="p1"/>
        <w:spacing w:before="80" w:beforeAutospacing="0" w:after="80" w:afterAutospacing="0"/>
        <w:ind w:lef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16) współpraca z właściwymi komórkami organizacyjnymi lub osobami,                                            w szczególności w zakresie organizowania i zapewnienia odpowiedniego poziomu szkoleń w dziedzinie bezpieczeństwa i higieny pracy oraz zapewnienia właściwej adaptacji zawodowej nowo zatrudnionych pracowników,</w:t>
      </w:r>
    </w:p>
    <w:p w:rsidR="00B57B71" w:rsidRDefault="00B57B71" w:rsidP="00B57B71">
      <w:pPr>
        <w:pStyle w:val="p1"/>
        <w:spacing w:before="80" w:beforeAutospacing="0" w:after="80" w:afterAutospacing="0"/>
        <w:ind w:lef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17) współpraca z laboratoriami upoważnionymi, zgodnie z odrębnymi przepisami, do dokonywania badań i pomiarów czynników szkodliwych dla zdrowia lub warunków uciążliwych, występujących w środowisku pracy, w zakresie organizowania tych badań                  i pomiarów oraz sposobów ochrony pracowników przed tymi czynnikami lub warunkami,</w:t>
      </w:r>
    </w:p>
    <w:p w:rsidR="00B57B71" w:rsidRDefault="00B57B71" w:rsidP="00B57B71">
      <w:pPr>
        <w:pStyle w:val="p1"/>
        <w:spacing w:before="80" w:beforeAutospacing="0" w:after="80" w:afterAutospacing="0"/>
        <w:ind w:lef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18) współpraca z laboratoriami i innymi jednostkami zajmującymi się pomiarami stanu środowiska naturalnego, działającymi w systemie państwowego monitoringu środowiska, określonego w odrębnych przepisach,</w:t>
      </w:r>
    </w:p>
    <w:p w:rsidR="00B57B71" w:rsidRDefault="00B57B71" w:rsidP="00B57B71">
      <w:pPr>
        <w:pStyle w:val="p1"/>
        <w:spacing w:before="80" w:beforeAutospacing="0" w:after="80" w:afterAutospacing="0"/>
        <w:ind w:lef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19) współdziałanie z lekarzem sprawującym profilaktyczną opiekę zdrowotną nad pracownikami, a w szczególności przy organizowaniu okresowych badań lekarskich pracowników,</w:t>
      </w:r>
    </w:p>
    <w:p w:rsidR="00B57B71" w:rsidRDefault="00B57B71" w:rsidP="00B57B71">
      <w:pPr>
        <w:pStyle w:val="p1"/>
        <w:spacing w:before="80" w:beforeAutospacing="0" w:after="80" w:afterAutospacing="0"/>
        <w:ind w:lef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lastRenderedPageBreak/>
        <w:t>20) współdziałanie ze społeczną inspekcją pracy oraz z zakładowymi organizacjami związkowymi przy:</w:t>
      </w:r>
    </w:p>
    <w:p w:rsidR="00B57B71" w:rsidRDefault="00B57B71" w:rsidP="00B57B71">
      <w:pPr>
        <w:pStyle w:val="p2"/>
        <w:spacing w:before="80" w:beforeAutospacing="0" w:after="80" w:afterAutospacing="0"/>
        <w:ind w:lef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a) podejmowaniu przez nie działań mających na celu przestrzeganie przepisów oraz zasad bezpieczeństwa i higieny pracy, w trybie i w zakresie ustalonym w odrębnych przepisach,</w:t>
      </w:r>
    </w:p>
    <w:p w:rsidR="00B57B71" w:rsidRDefault="00B57B71" w:rsidP="00B57B71">
      <w:pPr>
        <w:pStyle w:val="p2"/>
        <w:spacing w:before="80" w:beforeAutospacing="0" w:after="80" w:afterAutospacing="0"/>
        <w:ind w:lef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b) podejmowanych przez pracodawcę przedsięwzięciach mających na celu poprawę warunków pracy,</w:t>
      </w:r>
    </w:p>
    <w:p w:rsidR="00B57B71" w:rsidRDefault="00B57B71" w:rsidP="00B57B71">
      <w:pPr>
        <w:pStyle w:val="p1"/>
        <w:spacing w:before="80" w:beforeAutospacing="0" w:after="80" w:afterAutospacing="0"/>
        <w:ind w:lef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21) uczestniczenie w pracach, powołanej przez pracodawcę, komisji bezpieczeństwa                        i higieny pracy oraz w innych zakładowych komisjach zajmujących się problematyką bezpieczeństwa i higieny pracy, w tym zapobieganiem chorobom zawodowym i wypadkom przy pracy,</w:t>
      </w:r>
    </w:p>
    <w:p w:rsidR="00B57B71" w:rsidRDefault="00B57B71" w:rsidP="00B57B71">
      <w:pPr>
        <w:pStyle w:val="p1"/>
        <w:spacing w:before="80" w:beforeAutospacing="0" w:after="80" w:afterAutospacing="0"/>
        <w:ind w:lef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22) inicjowanie i rozwijanie na terenie zakładu pracy różnych form popularyzacji problematyki bezpieczeństwa i higieny pracy oraz ergonomii. 2. Służba bhp nie może być obciążana innymi zadaniami niż wymienione w ust. 1, z wyjątkiem pracownika, o którym mowa w art. 237¹¹  § 3 Kodeksu pracy.</w:t>
      </w:r>
    </w:p>
    <w:p w:rsidR="00714B59" w:rsidRDefault="00714B59" w:rsidP="00714B59">
      <w:pPr>
        <w:spacing w:after="0" w:line="360" w:lineRule="auto"/>
        <w:jc w:val="both"/>
        <w:rPr>
          <w:rFonts w:ascii="Book Antiqua" w:hAnsi="Book Antiqua"/>
          <w:b/>
        </w:rPr>
      </w:pPr>
    </w:p>
    <w:p w:rsidR="0066135F" w:rsidRPr="005D2F83" w:rsidRDefault="005D2F83" w:rsidP="00714B59">
      <w:p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5. </w:t>
      </w:r>
      <w:r w:rsidR="0034619A" w:rsidRPr="00E70CF9">
        <w:rPr>
          <w:rFonts w:ascii="Book Antiqua" w:hAnsi="Book Antiqua"/>
          <w:b/>
        </w:rPr>
        <w:t xml:space="preserve"> Informacja o </w:t>
      </w:r>
      <w:r w:rsidR="0066135F">
        <w:rPr>
          <w:rFonts w:ascii="Book Antiqua" w:hAnsi="Book Antiqua"/>
          <w:b/>
        </w:rPr>
        <w:t>warunkach pracy na stanowisku</w:t>
      </w:r>
    </w:p>
    <w:p w:rsidR="0066135F" w:rsidRDefault="0066135F" w:rsidP="005D2F8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S</w:t>
      </w:r>
      <w:r w:rsidR="0034619A" w:rsidRPr="00E70CF9">
        <w:rPr>
          <w:rFonts w:ascii="Book Antiqua" w:hAnsi="Book Antiqua"/>
        </w:rPr>
        <w:t>tanowisko pracy znajduje się</w:t>
      </w:r>
      <w:r>
        <w:rPr>
          <w:rFonts w:ascii="Book Antiqua" w:hAnsi="Book Antiqua"/>
          <w:b/>
        </w:rPr>
        <w:t xml:space="preserve"> </w:t>
      </w:r>
      <w:r w:rsidR="0034619A" w:rsidRPr="00E70CF9">
        <w:rPr>
          <w:rFonts w:ascii="Book Antiqua" w:hAnsi="Book Antiqua"/>
          <w:b/>
        </w:rPr>
        <w:t xml:space="preserve">w </w:t>
      </w:r>
      <w:r w:rsidR="0034619A" w:rsidRPr="00E70CF9">
        <w:rPr>
          <w:rFonts w:ascii="Book Antiqua" w:hAnsi="Book Antiqua"/>
        </w:rPr>
        <w:t xml:space="preserve">budynku Zespołu Szkół Ponadgimnazjalnych Nr 2 </w:t>
      </w:r>
    </w:p>
    <w:p w:rsidR="0034619A" w:rsidRPr="00E70CF9" w:rsidRDefault="0034619A" w:rsidP="005D2F83">
      <w:pPr>
        <w:spacing w:after="0" w:line="240" w:lineRule="auto"/>
        <w:jc w:val="both"/>
        <w:rPr>
          <w:rFonts w:ascii="Book Antiqua" w:hAnsi="Book Antiqua"/>
        </w:rPr>
      </w:pPr>
      <w:r w:rsidRPr="00E70CF9">
        <w:rPr>
          <w:rFonts w:ascii="Book Antiqua" w:hAnsi="Book Antiqua"/>
        </w:rPr>
        <w:t>w Kaliszu przy</w:t>
      </w:r>
      <w:r w:rsidR="0066135F">
        <w:rPr>
          <w:rFonts w:ascii="Book Antiqua" w:hAnsi="Book Antiqua"/>
        </w:rPr>
        <w:t xml:space="preserve"> </w:t>
      </w:r>
      <w:r w:rsidRPr="00E70CF9">
        <w:rPr>
          <w:rFonts w:ascii="Book Antiqua" w:hAnsi="Book Antiqua"/>
        </w:rPr>
        <w:t xml:space="preserve">ul. Rzemieślniczej 6, na </w:t>
      </w:r>
      <w:r w:rsidR="004B2E3F">
        <w:rPr>
          <w:rFonts w:ascii="Book Antiqua" w:hAnsi="Book Antiqua"/>
        </w:rPr>
        <w:t>I piętrze</w:t>
      </w:r>
      <w:r w:rsidRPr="00E70CF9">
        <w:rPr>
          <w:rFonts w:ascii="Book Antiqua" w:hAnsi="Book Antiqua"/>
        </w:rPr>
        <w:t>, praca przy komputerze, pra</w:t>
      </w:r>
      <w:r w:rsidR="006F6319" w:rsidRPr="00E70CF9">
        <w:rPr>
          <w:rFonts w:ascii="Book Antiqua" w:hAnsi="Book Antiqua"/>
        </w:rPr>
        <w:t>ca w</w:t>
      </w:r>
      <w:r w:rsidR="004B2E3F">
        <w:rPr>
          <w:rFonts w:ascii="Book Antiqua" w:hAnsi="Book Antiqua"/>
        </w:rPr>
        <w:t xml:space="preserve"> nie</w:t>
      </w:r>
      <w:r w:rsidR="006F6319" w:rsidRPr="00E70CF9">
        <w:rPr>
          <w:rFonts w:ascii="Book Antiqua" w:hAnsi="Book Antiqua"/>
        </w:rPr>
        <w:t>pełnym wymiarze czasu pracy</w:t>
      </w:r>
      <w:r w:rsidRPr="00E70CF9">
        <w:rPr>
          <w:rFonts w:ascii="Book Antiqua" w:hAnsi="Book Antiqua"/>
        </w:rPr>
        <w:t xml:space="preserve"> w godzinach</w:t>
      </w:r>
      <w:r w:rsidR="0066135F">
        <w:rPr>
          <w:rFonts w:ascii="Book Antiqua" w:hAnsi="Book Antiqua"/>
        </w:rPr>
        <w:t xml:space="preserve">  </w:t>
      </w:r>
      <w:r w:rsidRPr="00E70CF9">
        <w:rPr>
          <w:rFonts w:ascii="Book Antiqua" w:hAnsi="Book Antiqua"/>
        </w:rPr>
        <w:t>7.</w:t>
      </w:r>
      <w:r w:rsidR="00D91FA4" w:rsidRPr="00E70CF9">
        <w:rPr>
          <w:rFonts w:ascii="Book Antiqua" w:hAnsi="Book Antiqua"/>
        </w:rPr>
        <w:t>3</w:t>
      </w:r>
      <w:r w:rsidRPr="00E70CF9">
        <w:rPr>
          <w:rFonts w:ascii="Book Antiqua" w:hAnsi="Book Antiqua"/>
        </w:rPr>
        <w:t>0-</w:t>
      </w:r>
      <w:r w:rsidR="004B2E3F">
        <w:rPr>
          <w:rFonts w:ascii="Book Antiqua" w:hAnsi="Book Antiqua"/>
        </w:rPr>
        <w:t>11.30</w:t>
      </w:r>
      <w:r w:rsidR="003E3E5A">
        <w:rPr>
          <w:rFonts w:ascii="Book Antiqua" w:hAnsi="Book Antiqua"/>
        </w:rPr>
        <w:t>.</w:t>
      </w:r>
      <w:r w:rsidRPr="00E70CF9">
        <w:rPr>
          <w:rFonts w:ascii="Book Antiqua" w:hAnsi="Book Antiqua"/>
        </w:rPr>
        <w:t xml:space="preserve"> </w:t>
      </w:r>
    </w:p>
    <w:p w:rsidR="0090083A" w:rsidRPr="00E70CF9" w:rsidRDefault="0090083A" w:rsidP="00714B59">
      <w:pPr>
        <w:spacing w:after="0" w:line="360" w:lineRule="auto"/>
        <w:jc w:val="both"/>
        <w:rPr>
          <w:rFonts w:ascii="Book Antiqua" w:hAnsi="Book Antiqua"/>
        </w:rPr>
      </w:pPr>
    </w:p>
    <w:p w:rsidR="0096382F" w:rsidRPr="00E70CF9" w:rsidRDefault="005D2F83" w:rsidP="005D2F8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 6. </w:t>
      </w:r>
      <w:r w:rsidR="0034619A" w:rsidRPr="00E70CF9">
        <w:rPr>
          <w:rFonts w:ascii="Book Antiqua" w:hAnsi="Book Antiqua"/>
          <w:b/>
        </w:rPr>
        <w:t xml:space="preserve">Wskaźnik zatrudnienia osób niepełnosprawnych </w:t>
      </w:r>
      <w:r w:rsidR="0034619A" w:rsidRPr="0066135F">
        <w:rPr>
          <w:rFonts w:ascii="Book Antiqua" w:hAnsi="Book Antiqua"/>
        </w:rPr>
        <w:t>w ZSG2 w Kaliszu</w:t>
      </w:r>
      <w:r w:rsidR="0034619A" w:rsidRPr="00E70CF9">
        <w:rPr>
          <w:rFonts w:ascii="Book Antiqua" w:hAnsi="Book Antiqua"/>
          <w:b/>
        </w:rPr>
        <w:t xml:space="preserve"> </w:t>
      </w:r>
      <w:r w:rsidR="0096382F" w:rsidRPr="00E70CF9">
        <w:rPr>
          <w:rFonts w:ascii="Book Antiqua" w:hAnsi="Book Antiqua"/>
          <w:b/>
        </w:rPr>
        <w:t xml:space="preserve"> </w:t>
      </w:r>
      <w:r w:rsidR="0090083A" w:rsidRPr="00E70CF9">
        <w:rPr>
          <w:rFonts w:ascii="Book Antiqua" w:hAnsi="Book Antiqua"/>
          <w:b/>
        </w:rPr>
        <w:t xml:space="preserve">                         </w:t>
      </w:r>
      <w:r w:rsidR="0052271A">
        <w:rPr>
          <w:rFonts w:ascii="Book Antiqua" w:hAnsi="Book Antiqua"/>
          <w:b/>
        </w:rPr>
        <w:t xml:space="preserve">                    </w:t>
      </w:r>
      <w:r w:rsidR="0090083A" w:rsidRPr="00E70CF9">
        <w:rPr>
          <w:rFonts w:ascii="Book Antiqua" w:hAnsi="Book Antiqua"/>
          <w:b/>
        </w:rPr>
        <w:t xml:space="preserve"> </w:t>
      </w:r>
      <w:r w:rsidR="0034619A" w:rsidRPr="00E70CF9">
        <w:rPr>
          <w:rFonts w:ascii="Book Antiqua" w:hAnsi="Book Antiqua"/>
          <w:b/>
        </w:rPr>
        <w:t xml:space="preserve">w </w:t>
      </w:r>
      <w:r w:rsidR="0034619A" w:rsidRPr="00E70CF9">
        <w:rPr>
          <w:rFonts w:ascii="Book Antiqua" w:hAnsi="Book Antiqua"/>
        </w:rPr>
        <w:t xml:space="preserve">miesiącu poprzedzającym datę upublicznienia niniejszego ogłoszenia, w rozumieniu przepisów o rehabilitacji zawodowej i społecznej oraz zatrudnieniu osób niepełnosprawnych </w:t>
      </w:r>
      <w:r w:rsidR="0090083A" w:rsidRPr="00E70CF9">
        <w:rPr>
          <w:rFonts w:ascii="Book Antiqua" w:hAnsi="Book Antiqua"/>
        </w:rPr>
        <w:t xml:space="preserve"> wynosił </w:t>
      </w:r>
      <w:r w:rsidR="0090083A" w:rsidRPr="00E70CF9">
        <w:rPr>
          <w:rFonts w:ascii="Book Antiqua" w:hAnsi="Book Antiqua"/>
          <w:b/>
        </w:rPr>
        <w:t>poniżej</w:t>
      </w:r>
      <w:r w:rsidR="0090083A" w:rsidRPr="00E70CF9">
        <w:rPr>
          <w:rFonts w:ascii="Book Antiqua" w:hAnsi="Book Antiqua"/>
        </w:rPr>
        <w:t xml:space="preserve"> 6%.</w:t>
      </w:r>
    </w:p>
    <w:p w:rsidR="0090083A" w:rsidRPr="00E70CF9" w:rsidRDefault="0090083A" w:rsidP="00714B59">
      <w:pPr>
        <w:spacing w:after="0" w:line="360" w:lineRule="auto"/>
        <w:jc w:val="both"/>
        <w:rPr>
          <w:rFonts w:ascii="Book Antiqua" w:hAnsi="Book Antiqua"/>
        </w:rPr>
      </w:pPr>
    </w:p>
    <w:p w:rsidR="00B51F6B" w:rsidRPr="00E70CF9" w:rsidRDefault="005D2F83" w:rsidP="00714B59">
      <w:pPr>
        <w:spacing w:after="0"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7. </w:t>
      </w:r>
      <w:r w:rsidR="006F6319" w:rsidRPr="00E70CF9">
        <w:rPr>
          <w:rFonts w:ascii="Book Antiqua" w:hAnsi="Book Antiqua"/>
          <w:b/>
        </w:rPr>
        <w:t xml:space="preserve"> </w:t>
      </w:r>
      <w:r w:rsidR="00B51F6B" w:rsidRPr="00E70CF9">
        <w:rPr>
          <w:rFonts w:ascii="Book Antiqua" w:hAnsi="Book Antiqua"/>
          <w:b/>
        </w:rPr>
        <w:t>Wymagane dokumenty</w:t>
      </w:r>
      <w:r w:rsidR="0066135F">
        <w:rPr>
          <w:rFonts w:ascii="Book Antiqua" w:hAnsi="Book Antiqua"/>
          <w:b/>
        </w:rPr>
        <w:t>, które należy dołączyć do oferty:</w:t>
      </w:r>
    </w:p>
    <w:p w:rsidR="00B51F6B" w:rsidRPr="00E70CF9" w:rsidRDefault="0066135F" w:rsidP="005D2F8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l</w:t>
      </w:r>
      <w:r w:rsidR="00B51F6B" w:rsidRPr="00E70CF9">
        <w:rPr>
          <w:rFonts w:ascii="Book Antiqua" w:hAnsi="Book Antiqua"/>
        </w:rPr>
        <w:t>ist motywacyjny</w:t>
      </w:r>
      <w:r w:rsidR="00FC74AE" w:rsidRPr="00E70CF9">
        <w:rPr>
          <w:rFonts w:ascii="Book Antiqua" w:hAnsi="Book Antiqua"/>
        </w:rPr>
        <w:t xml:space="preserve"> wraz z </w:t>
      </w:r>
      <w:r w:rsidR="00FC74AE" w:rsidRPr="00E70CF9">
        <w:rPr>
          <w:rFonts w:ascii="Book Antiqua" w:hAnsi="Book Antiqua"/>
          <w:b/>
        </w:rPr>
        <w:t>numerem telefonu kontaktowego</w:t>
      </w:r>
    </w:p>
    <w:p w:rsidR="00B51F6B" w:rsidRPr="00E70CF9" w:rsidRDefault="00B51F6B" w:rsidP="005D2F8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</w:rPr>
      </w:pPr>
      <w:r w:rsidRPr="00E70CF9">
        <w:rPr>
          <w:rFonts w:ascii="Book Antiqua" w:hAnsi="Book Antiqua"/>
        </w:rPr>
        <w:t>CV z dokładnym opisem przebiegu pracy zawodowej</w:t>
      </w:r>
    </w:p>
    <w:p w:rsidR="00B51F6B" w:rsidRPr="00E70CF9" w:rsidRDefault="0066135F" w:rsidP="005D2F8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k</w:t>
      </w:r>
      <w:r w:rsidR="00B51F6B" w:rsidRPr="00E70CF9">
        <w:rPr>
          <w:rFonts w:ascii="Book Antiqua" w:hAnsi="Book Antiqua"/>
        </w:rPr>
        <w:t>westionariusz osobowy</w:t>
      </w:r>
    </w:p>
    <w:p w:rsidR="00B51F6B" w:rsidRPr="00E70CF9" w:rsidRDefault="0066135F" w:rsidP="005D2F8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k</w:t>
      </w:r>
      <w:r w:rsidR="00B51F6B" w:rsidRPr="00E70CF9">
        <w:rPr>
          <w:rFonts w:ascii="Book Antiqua" w:hAnsi="Book Antiqua"/>
        </w:rPr>
        <w:t xml:space="preserve">serokopie świadectw pracy </w:t>
      </w:r>
    </w:p>
    <w:p w:rsidR="00B51F6B" w:rsidRPr="00E70CF9" w:rsidRDefault="0066135F" w:rsidP="005D2F8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k</w:t>
      </w:r>
      <w:r w:rsidR="00B51F6B" w:rsidRPr="00E70CF9">
        <w:rPr>
          <w:rFonts w:ascii="Book Antiqua" w:hAnsi="Book Antiqua"/>
        </w:rPr>
        <w:t>serokopie dokumentów potwierdzające wykszta</w:t>
      </w:r>
      <w:r w:rsidR="00DB6CA8" w:rsidRPr="00E70CF9">
        <w:rPr>
          <w:rFonts w:ascii="Book Antiqua" w:hAnsi="Book Antiqua"/>
        </w:rPr>
        <w:t>ł</w:t>
      </w:r>
      <w:r w:rsidR="00B51F6B" w:rsidRPr="00E70CF9">
        <w:rPr>
          <w:rFonts w:ascii="Book Antiqua" w:hAnsi="Book Antiqua"/>
        </w:rPr>
        <w:t xml:space="preserve">cenie i kwalifikacje zawodowe </w:t>
      </w:r>
    </w:p>
    <w:p w:rsidR="00B51F6B" w:rsidRPr="00E70CF9" w:rsidRDefault="0066135F" w:rsidP="005D2F8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o</w:t>
      </w:r>
      <w:r w:rsidR="00B51F6B" w:rsidRPr="00E70CF9">
        <w:rPr>
          <w:rFonts w:ascii="Book Antiqua" w:hAnsi="Book Antiqua"/>
        </w:rPr>
        <w:t>świadczenie kandydata</w:t>
      </w:r>
      <w:r w:rsidR="005A4022" w:rsidRPr="00E70CF9">
        <w:rPr>
          <w:rFonts w:ascii="Book Antiqua" w:hAnsi="Book Antiqua"/>
        </w:rPr>
        <w:t>:</w:t>
      </w:r>
    </w:p>
    <w:p w:rsidR="005A4022" w:rsidRPr="00E70CF9" w:rsidRDefault="005A4022" w:rsidP="005D2F83">
      <w:pPr>
        <w:pStyle w:val="Akapitzlist"/>
        <w:spacing w:after="0" w:line="240" w:lineRule="auto"/>
        <w:jc w:val="both"/>
        <w:rPr>
          <w:rFonts w:ascii="Book Antiqua" w:hAnsi="Book Antiqua"/>
        </w:rPr>
      </w:pPr>
      <w:r w:rsidRPr="00E70CF9">
        <w:rPr>
          <w:rFonts w:ascii="Book Antiqua" w:hAnsi="Book Antiqua"/>
        </w:rPr>
        <w:t>- o posiadaniu pełnej zdolności  do czynności prawnych oraz  korzystaniu</w:t>
      </w:r>
      <w:r w:rsidR="00F845B8" w:rsidRPr="00E70CF9">
        <w:rPr>
          <w:rFonts w:ascii="Book Antiqua" w:hAnsi="Book Antiqua"/>
        </w:rPr>
        <w:t xml:space="preserve">               </w:t>
      </w:r>
      <w:r w:rsidRPr="00E70CF9">
        <w:rPr>
          <w:rFonts w:ascii="Book Antiqua" w:hAnsi="Book Antiqua"/>
        </w:rPr>
        <w:t xml:space="preserve"> </w:t>
      </w:r>
      <w:r w:rsidR="00F845B8" w:rsidRPr="00E70CF9">
        <w:rPr>
          <w:rFonts w:ascii="Book Antiqua" w:hAnsi="Book Antiqua"/>
        </w:rPr>
        <w:t xml:space="preserve"> </w:t>
      </w:r>
      <w:r w:rsidR="0052271A">
        <w:rPr>
          <w:rFonts w:ascii="Book Antiqua" w:hAnsi="Book Antiqua"/>
        </w:rPr>
        <w:t xml:space="preserve">                                </w:t>
      </w:r>
      <w:r w:rsidRPr="00E70CF9">
        <w:rPr>
          <w:rFonts w:ascii="Book Antiqua" w:hAnsi="Book Antiqua"/>
        </w:rPr>
        <w:t>z pełni praw publicznych</w:t>
      </w:r>
      <w:r w:rsidR="00F845B8" w:rsidRPr="00E70CF9">
        <w:rPr>
          <w:rFonts w:ascii="Book Antiqua" w:hAnsi="Book Antiqua"/>
        </w:rPr>
        <w:t xml:space="preserve"> oraz, że nie toczy się wobec niego postepowanie karne</w:t>
      </w:r>
    </w:p>
    <w:p w:rsidR="00F845B8" w:rsidRPr="00E70CF9" w:rsidRDefault="00F845B8" w:rsidP="005D2F83">
      <w:pPr>
        <w:pStyle w:val="Akapitzlist"/>
        <w:spacing w:after="0" w:line="240" w:lineRule="auto"/>
        <w:jc w:val="both"/>
        <w:rPr>
          <w:rFonts w:ascii="Book Antiqua" w:hAnsi="Book Antiqua"/>
        </w:rPr>
      </w:pPr>
      <w:r w:rsidRPr="00E70CF9">
        <w:rPr>
          <w:rFonts w:ascii="Book Antiqua" w:hAnsi="Book Antiqua"/>
        </w:rPr>
        <w:t xml:space="preserve">- o braku prawomocnego skazania za umyślne przestępstwo ścigane </w:t>
      </w:r>
      <w:r w:rsidR="0090083A" w:rsidRPr="00E70CF9">
        <w:rPr>
          <w:rFonts w:ascii="Book Antiqua" w:hAnsi="Book Antiqua"/>
        </w:rPr>
        <w:t xml:space="preserve">                        </w:t>
      </w:r>
      <w:r w:rsidR="0052271A">
        <w:rPr>
          <w:rFonts w:ascii="Book Antiqua" w:hAnsi="Book Antiqua"/>
        </w:rPr>
        <w:t xml:space="preserve">                     </w:t>
      </w:r>
      <w:r w:rsidR="0090083A" w:rsidRPr="00E70CF9">
        <w:rPr>
          <w:rFonts w:ascii="Book Antiqua" w:hAnsi="Book Antiqua"/>
        </w:rPr>
        <w:t xml:space="preserve"> </w:t>
      </w:r>
      <w:r w:rsidRPr="00E70CF9">
        <w:rPr>
          <w:rFonts w:ascii="Book Antiqua" w:hAnsi="Book Antiqua"/>
        </w:rPr>
        <w:t>z oskarżenia publicznego lub umyślne przestępstwo skarbowe,</w:t>
      </w:r>
    </w:p>
    <w:p w:rsidR="00BA20A8" w:rsidRDefault="0090083A" w:rsidP="005D2F83">
      <w:pPr>
        <w:pStyle w:val="Akapitzlist"/>
        <w:spacing w:after="0" w:line="240" w:lineRule="auto"/>
        <w:jc w:val="both"/>
        <w:rPr>
          <w:rFonts w:ascii="Book Antiqua" w:hAnsi="Book Antiqua"/>
        </w:rPr>
      </w:pPr>
      <w:r w:rsidRPr="00E70CF9">
        <w:rPr>
          <w:rFonts w:ascii="Book Antiqua" w:hAnsi="Book Antiqua"/>
        </w:rPr>
        <w:t>- o stanie zdrowia pozwalającym na zatrudnienie na danym stanowisku</w:t>
      </w:r>
    </w:p>
    <w:p w:rsidR="00B57B71" w:rsidRPr="00D804E6" w:rsidRDefault="00B57B71" w:rsidP="00B57B71">
      <w:pPr>
        <w:spacing w:before="100" w:beforeAutospacing="1" w:after="100" w:afterAutospacing="1" w:line="240" w:lineRule="auto"/>
        <w:ind w:left="720"/>
        <w:rPr>
          <w:rFonts w:ascii="Book Antiqua" w:eastAsia="Times New Roman" w:hAnsi="Book Antiqua" w:cs="Times New Roman"/>
          <w:lang w:eastAsia="pl-PL"/>
        </w:rPr>
      </w:pPr>
      <w:bookmarkStart w:id="0" w:name="_GoBack"/>
      <w:bookmarkEnd w:id="0"/>
      <w:r w:rsidRPr="00D804E6">
        <w:rPr>
          <w:rFonts w:ascii="Book Antiqua" w:eastAsia="Times New Roman" w:hAnsi="Book Antiqua" w:cs="Times New Roman"/>
          <w:lang w:eastAsia="pl-PL"/>
        </w:rPr>
        <w:t>-  oświadczenie o wyrażeniu zgody na przetwarzanie danych osobowych zawartych w ofercie pracy do celów rekrutacji;</w:t>
      </w:r>
    </w:p>
    <w:p w:rsidR="005D2F83" w:rsidRDefault="005D2F83" w:rsidP="005D2F83">
      <w:pPr>
        <w:pStyle w:val="Akapitzlist"/>
        <w:spacing w:after="0" w:line="240" w:lineRule="auto"/>
        <w:jc w:val="both"/>
        <w:rPr>
          <w:rFonts w:ascii="Book Antiqua" w:hAnsi="Book Antiqua"/>
        </w:rPr>
      </w:pPr>
    </w:p>
    <w:p w:rsidR="00D804E6" w:rsidRDefault="00D804E6" w:rsidP="005D2F83">
      <w:pPr>
        <w:pStyle w:val="Akapitzlist"/>
        <w:spacing w:after="0" w:line="240" w:lineRule="auto"/>
        <w:jc w:val="both"/>
        <w:rPr>
          <w:rFonts w:ascii="Book Antiqua" w:hAnsi="Book Antiqua"/>
        </w:rPr>
      </w:pPr>
    </w:p>
    <w:p w:rsidR="00D804E6" w:rsidRDefault="00D804E6" w:rsidP="005D2F83">
      <w:pPr>
        <w:pStyle w:val="Akapitzlist"/>
        <w:spacing w:after="0" w:line="240" w:lineRule="auto"/>
        <w:jc w:val="both"/>
        <w:rPr>
          <w:rFonts w:ascii="Book Antiqua" w:hAnsi="Book Antiqua"/>
        </w:rPr>
      </w:pPr>
    </w:p>
    <w:p w:rsidR="00D804E6" w:rsidRDefault="00D804E6" w:rsidP="005D2F83">
      <w:pPr>
        <w:pStyle w:val="Akapitzlist"/>
        <w:spacing w:after="0" w:line="240" w:lineRule="auto"/>
        <w:jc w:val="both"/>
        <w:rPr>
          <w:rFonts w:ascii="Book Antiqua" w:hAnsi="Book Antiqua"/>
        </w:rPr>
      </w:pPr>
    </w:p>
    <w:p w:rsidR="00D804E6" w:rsidRDefault="00D804E6" w:rsidP="005D2F83">
      <w:pPr>
        <w:pStyle w:val="Akapitzlist"/>
        <w:spacing w:after="0" w:line="240" w:lineRule="auto"/>
        <w:jc w:val="both"/>
        <w:rPr>
          <w:rFonts w:ascii="Book Antiqua" w:hAnsi="Book Antiqua"/>
        </w:rPr>
      </w:pPr>
    </w:p>
    <w:p w:rsidR="00D804E6" w:rsidRDefault="00D804E6" w:rsidP="005D2F83">
      <w:pPr>
        <w:pStyle w:val="Akapitzlist"/>
        <w:spacing w:after="0" w:line="240" w:lineRule="auto"/>
        <w:jc w:val="both"/>
        <w:rPr>
          <w:rFonts w:ascii="Book Antiqua" w:hAnsi="Book Antiqua"/>
        </w:rPr>
      </w:pPr>
    </w:p>
    <w:p w:rsidR="0066135F" w:rsidRDefault="0066135F" w:rsidP="005D2F83">
      <w:pPr>
        <w:pStyle w:val="Akapitzlist"/>
        <w:spacing w:after="0" w:line="240" w:lineRule="auto"/>
        <w:jc w:val="both"/>
        <w:rPr>
          <w:rFonts w:ascii="Book Antiqua" w:hAnsi="Book Antiqua"/>
        </w:rPr>
      </w:pPr>
    </w:p>
    <w:p w:rsidR="00714B59" w:rsidRDefault="005D2F83" w:rsidP="00714B59">
      <w:pPr>
        <w:spacing w:after="0"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8.  </w:t>
      </w:r>
      <w:r w:rsidR="00B34E35" w:rsidRPr="00E70CF9">
        <w:rPr>
          <w:rFonts w:ascii="Book Antiqua" w:hAnsi="Book Antiqua"/>
          <w:b/>
        </w:rPr>
        <w:t>Termin i miejsce składania dokumentów</w:t>
      </w:r>
      <w:r w:rsidR="00714B59">
        <w:rPr>
          <w:rFonts w:ascii="Book Antiqua" w:hAnsi="Book Antiqua"/>
          <w:b/>
        </w:rPr>
        <w:t xml:space="preserve"> :</w:t>
      </w:r>
    </w:p>
    <w:p w:rsidR="00950C95" w:rsidRPr="00E70CF9" w:rsidRDefault="00F54239" w:rsidP="005D2F83">
      <w:pPr>
        <w:spacing w:after="0" w:line="240" w:lineRule="auto"/>
        <w:jc w:val="both"/>
        <w:rPr>
          <w:rFonts w:ascii="Book Antiqua" w:hAnsi="Book Antiqua"/>
        </w:rPr>
      </w:pPr>
      <w:r w:rsidRPr="00E70CF9">
        <w:rPr>
          <w:rFonts w:ascii="Book Antiqua" w:hAnsi="Book Antiqua"/>
        </w:rPr>
        <w:tab/>
      </w:r>
      <w:r w:rsidR="00E5549B" w:rsidRPr="00E70CF9">
        <w:rPr>
          <w:rFonts w:ascii="Book Antiqua" w:hAnsi="Book Antiqua"/>
        </w:rPr>
        <w:t xml:space="preserve">Wymagane dokumenty aplikacyjne winny być przez kandydata własnoręcznie podpisane i złożone w terminie do dnia  </w:t>
      </w:r>
      <w:r w:rsidR="00D804E6">
        <w:rPr>
          <w:rFonts w:ascii="Book Antiqua" w:hAnsi="Book Antiqua"/>
        </w:rPr>
        <w:t>14</w:t>
      </w:r>
      <w:r w:rsidR="004127F9">
        <w:rPr>
          <w:rFonts w:ascii="Book Antiqua" w:hAnsi="Book Antiqua"/>
        </w:rPr>
        <w:t xml:space="preserve"> sierpnia 2019</w:t>
      </w:r>
      <w:r w:rsidR="00E5549B" w:rsidRPr="00E70CF9">
        <w:rPr>
          <w:rFonts w:ascii="Book Antiqua" w:hAnsi="Book Antiqua"/>
        </w:rPr>
        <w:t xml:space="preserve"> roku  do godziny 1</w:t>
      </w:r>
      <w:r w:rsidR="004127F9">
        <w:rPr>
          <w:rFonts w:ascii="Book Antiqua" w:hAnsi="Book Antiqua"/>
        </w:rPr>
        <w:t>4</w:t>
      </w:r>
      <w:r w:rsidR="00E5549B" w:rsidRPr="00E70CF9">
        <w:rPr>
          <w:rFonts w:ascii="Book Antiqua" w:hAnsi="Book Antiqua"/>
        </w:rPr>
        <w:t xml:space="preserve">.00 </w:t>
      </w:r>
      <w:r w:rsidR="00652270" w:rsidRPr="00E70CF9">
        <w:rPr>
          <w:rFonts w:ascii="Book Antiqua" w:hAnsi="Book Antiqua"/>
        </w:rPr>
        <w:t xml:space="preserve"> </w:t>
      </w:r>
      <w:r w:rsidR="0090083A" w:rsidRPr="00E70CF9">
        <w:rPr>
          <w:rFonts w:ascii="Book Antiqua" w:hAnsi="Book Antiqua"/>
        </w:rPr>
        <w:t xml:space="preserve"> </w:t>
      </w:r>
      <w:r w:rsidR="0052271A">
        <w:rPr>
          <w:rFonts w:ascii="Book Antiqua" w:hAnsi="Book Antiqua"/>
        </w:rPr>
        <w:t xml:space="preserve">                                    </w:t>
      </w:r>
      <w:r w:rsidR="0090083A" w:rsidRPr="00E70CF9">
        <w:rPr>
          <w:rFonts w:ascii="Book Antiqua" w:hAnsi="Book Antiqua"/>
        </w:rPr>
        <w:t xml:space="preserve">w </w:t>
      </w:r>
      <w:r w:rsidR="00652270" w:rsidRPr="00E70CF9">
        <w:rPr>
          <w:rFonts w:ascii="Book Antiqua" w:hAnsi="Book Antiqua"/>
        </w:rPr>
        <w:t>sekretaria</w:t>
      </w:r>
      <w:r w:rsidR="0090083A" w:rsidRPr="00E70CF9">
        <w:rPr>
          <w:rFonts w:ascii="Book Antiqua" w:hAnsi="Book Antiqua"/>
        </w:rPr>
        <w:t xml:space="preserve">cie szkoły </w:t>
      </w:r>
      <w:r w:rsidR="00652270" w:rsidRPr="00E70CF9">
        <w:rPr>
          <w:rFonts w:ascii="Book Antiqua" w:hAnsi="Book Antiqua"/>
        </w:rPr>
        <w:t xml:space="preserve"> pok. </w:t>
      </w:r>
      <w:r w:rsidR="0090083A" w:rsidRPr="00E70CF9">
        <w:rPr>
          <w:rFonts w:ascii="Book Antiqua" w:hAnsi="Book Antiqua"/>
        </w:rPr>
        <w:t>n</w:t>
      </w:r>
      <w:r w:rsidR="00652270" w:rsidRPr="00E70CF9">
        <w:rPr>
          <w:rFonts w:ascii="Book Antiqua" w:hAnsi="Book Antiqua"/>
        </w:rPr>
        <w:t>r 7</w:t>
      </w:r>
      <w:r w:rsidR="00567551">
        <w:rPr>
          <w:rFonts w:ascii="Book Antiqua" w:hAnsi="Book Antiqua"/>
        </w:rPr>
        <w:t>, lub listem poleconym</w:t>
      </w:r>
      <w:r w:rsidR="00652270" w:rsidRPr="00E70CF9">
        <w:rPr>
          <w:rFonts w:ascii="Book Antiqua" w:hAnsi="Book Antiqua"/>
        </w:rPr>
        <w:t xml:space="preserve"> </w:t>
      </w:r>
      <w:r w:rsidR="00E5549B" w:rsidRPr="00E70CF9">
        <w:rPr>
          <w:rFonts w:ascii="Book Antiqua" w:hAnsi="Book Antiqua"/>
        </w:rPr>
        <w:t xml:space="preserve">pod adresem : </w:t>
      </w:r>
    </w:p>
    <w:p w:rsidR="00E5549B" w:rsidRPr="00E70CF9" w:rsidRDefault="00E5549B" w:rsidP="005D2F83">
      <w:pPr>
        <w:spacing w:after="0" w:line="240" w:lineRule="auto"/>
        <w:jc w:val="both"/>
        <w:rPr>
          <w:rFonts w:ascii="Book Antiqua" w:hAnsi="Book Antiqua"/>
        </w:rPr>
      </w:pPr>
      <w:r w:rsidRPr="00E70CF9">
        <w:rPr>
          <w:rFonts w:ascii="Book Antiqua" w:hAnsi="Book Antiqua"/>
        </w:rPr>
        <w:t xml:space="preserve">Zespół Szkół Ponadgimnazjalnych Nr 2 w Kaliszu,  ul. Rzemieślnicza 6, </w:t>
      </w:r>
      <w:r w:rsidR="0090083A" w:rsidRPr="00E70CF9">
        <w:rPr>
          <w:rFonts w:ascii="Book Antiqua" w:hAnsi="Book Antiqua"/>
        </w:rPr>
        <w:t xml:space="preserve">    </w:t>
      </w:r>
      <w:r w:rsidRPr="00E70CF9">
        <w:rPr>
          <w:rFonts w:ascii="Book Antiqua" w:hAnsi="Book Antiqua"/>
        </w:rPr>
        <w:t xml:space="preserve">62-800 Kalisz </w:t>
      </w:r>
      <w:r w:rsidR="00652270" w:rsidRPr="00E70CF9">
        <w:rPr>
          <w:rFonts w:ascii="Book Antiqua" w:hAnsi="Book Antiqua"/>
        </w:rPr>
        <w:t xml:space="preserve">  </w:t>
      </w:r>
      <w:r w:rsidR="0052271A">
        <w:rPr>
          <w:rFonts w:ascii="Book Antiqua" w:hAnsi="Book Antiqua"/>
        </w:rPr>
        <w:t xml:space="preserve">                     </w:t>
      </w:r>
      <w:r w:rsidRPr="00E70CF9">
        <w:rPr>
          <w:rFonts w:ascii="Book Antiqua" w:hAnsi="Book Antiqua"/>
        </w:rPr>
        <w:t>w zaklejonych kopertach z dopiskiem:</w:t>
      </w:r>
    </w:p>
    <w:p w:rsidR="00E5549B" w:rsidRDefault="00E5549B" w:rsidP="005D2F83">
      <w:pPr>
        <w:spacing w:after="0" w:line="240" w:lineRule="auto"/>
        <w:jc w:val="both"/>
        <w:rPr>
          <w:rFonts w:ascii="Book Antiqua" w:hAnsi="Book Antiqua"/>
          <w:b/>
        </w:rPr>
      </w:pPr>
      <w:r w:rsidRPr="00E70CF9">
        <w:rPr>
          <w:rFonts w:ascii="Book Antiqua" w:hAnsi="Book Antiqua"/>
          <w:b/>
        </w:rPr>
        <w:t>„Nabór na stanowisko</w:t>
      </w:r>
      <w:r w:rsidR="006F6319" w:rsidRPr="00E70CF9">
        <w:rPr>
          <w:rFonts w:ascii="Book Antiqua" w:hAnsi="Book Antiqua"/>
          <w:b/>
        </w:rPr>
        <w:t>:</w:t>
      </w:r>
      <w:r w:rsidRPr="00E70CF9">
        <w:rPr>
          <w:rFonts w:ascii="Book Antiqua" w:hAnsi="Book Antiqua"/>
          <w:b/>
        </w:rPr>
        <w:t xml:space="preserve"> </w:t>
      </w:r>
      <w:r w:rsidR="00714B59">
        <w:rPr>
          <w:rFonts w:ascii="Book Antiqua" w:hAnsi="Book Antiqua"/>
          <w:b/>
        </w:rPr>
        <w:t>starszy</w:t>
      </w:r>
      <w:r w:rsidR="00E70CF9" w:rsidRPr="00E70CF9">
        <w:rPr>
          <w:rFonts w:ascii="Book Antiqua" w:hAnsi="Book Antiqua"/>
          <w:b/>
        </w:rPr>
        <w:t xml:space="preserve"> </w:t>
      </w:r>
      <w:r w:rsidR="009F3442">
        <w:rPr>
          <w:rFonts w:ascii="Book Antiqua" w:hAnsi="Book Antiqua"/>
          <w:b/>
        </w:rPr>
        <w:t xml:space="preserve"> specjalista ds. BHP</w:t>
      </w:r>
      <w:r w:rsidR="00E70CF9" w:rsidRPr="00E70CF9">
        <w:rPr>
          <w:rFonts w:ascii="Book Antiqua" w:hAnsi="Book Antiqua"/>
          <w:b/>
        </w:rPr>
        <w:t xml:space="preserve"> </w:t>
      </w:r>
      <w:r w:rsidRPr="00E70CF9">
        <w:rPr>
          <w:rFonts w:ascii="Book Antiqua" w:hAnsi="Book Antiqua"/>
          <w:b/>
        </w:rPr>
        <w:t>”</w:t>
      </w:r>
      <w:r w:rsidR="00B57B71">
        <w:rPr>
          <w:rFonts w:ascii="Book Antiqua" w:hAnsi="Book Antiqua"/>
          <w:b/>
        </w:rPr>
        <w:t>.</w:t>
      </w:r>
    </w:p>
    <w:p w:rsidR="00B57B71" w:rsidRDefault="00B57B71" w:rsidP="005D2F83">
      <w:pPr>
        <w:spacing w:after="0" w:line="240" w:lineRule="auto"/>
        <w:jc w:val="both"/>
        <w:rPr>
          <w:rFonts w:ascii="Book Antiqua" w:hAnsi="Book Antiqua"/>
          <w:b/>
        </w:rPr>
      </w:pPr>
    </w:p>
    <w:p w:rsidR="005D2F83" w:rsidRPr="00B57B71" w:rsidRDefault="00B57B71" w:rsidP="005D2F83">
      <w:pPr>
        <w:spacing w:after="0" w:line="240" w:lineRule="auto"/>
        <w:jc w:val="both"/>
        <w:rPr>
          <w:rFonts w:ascii="Book Antiqua" w:hAnsi="Book Antiqua"/>
        </w:rPr>
      </w:pPr>
      <w:r w:rsidRPr="00B57B71">
        <w:rPr>
          <w:rFonts w:ascii="Book Antiqua" w:hAnsi="Book Antiqua"/>
        </w:rPr>
        <w:t>Aplikacje , które wpłyną do Szkoły po wskazanym terminie nie będą rozpatrywane</w:t>
      </w:r>
      <w:r w:rsidR="00567551">
        <w:rPr>
          <w:rFonts w:ascii="Book Antiqua" w:hAnsi="Book Antiqua"/>
        </w:rPr>
        <w:t xml:space="preserve">. </w:t>
      </w:r>
    </w:p>
    <w:p w:rsidR="00B57B71" w:rsidRPr="00B57B71" w:rsidRDefault="00567551" w:rsidP="005D2F8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Informacja o wyniku naboru będzie umieszczona na stronie </w:t>
      </w:r>
      <w:r w:rsidR="007C419B">
        <w:rPr>
          <w:rFonts w:ascii="Book Antiqua" w:hAnsi="Book Antiqua"/>
        </w:rPr>
        <w:t>internetowej</w:t>
      </w:r>
      <w:r>
        <w:rPr>
          <w:rFonts w:ascii="Book Antiqua" w:hAnsi="Book Antiqua"/>
        </w:rPr>
        <w:t xml:space="preserve"> BIP </w:t>
      </w:r>
      <w:r w:rsidR="007C419B">
        <w:rPr>
          <w:rFonts w:ascii="Book Antiqua" w:hAnsi="Book Antiqua"/>
        </w:rPr>
        <w:t>(</w:t>
      </w:r>
      <w:hyperlink r:id="rId5" w:history="1">
        <w:r w:rsidR="00AA50AA" w:rsidRPr="00DA3617">
          <w:rPr>
            <w:rStyle w:val="Hipercze"/>
            <w:rFonts w:ascii="Book Antiqua" w:hAnsi="Book Antiqua"/>
          </w:rPr>
          <w:t>www.zsp2.kalisz.pl</w:t>
        </w:r>
      </w:hyperlink>
      <w:r w:rsidR="007C419B">
        <w:rPr>
          <w:rFonts w:ascii="Book Antiqua" w:hAnsi="Book Antiqua"/>
        </w:rPr>
        <w:t>) oraz na tablicy informacyjnej Zespołu Szkół Ponadgimnazjalnych Nr 2 w Kaliszu.</w:t>
      </w:r>
    </w:p>
    <w:p w:rsidR="00B57B71" w:rsidRPr="00E70CF9" w:rsidRDefault="00B57B71" w:rsidP="005D2F83">
      <w:pPr>
        <w:spacing w:after="0" w:line="240" w:lineRule="auto"/>
        <w:jc w:val="both"/>
        <w:rPr>
          <w:rFonts w:ascii="Book Antiqua" w:hAnsi="Book Antiqua"/>
          <w:b/>
        </w:rPr>
      </w:pPr>
    </w:p>
    <w:p w:rsidR="00C17BED" w:rsidRDefault="006F6319" w:rsidP="0090083A">
      <w:pPr>
        <w:jc w:val="both"/>
        <w:rPr>
          <w:rFonts w:ascii="Book Antiqua" w:hAnsi="Book Antiqua"/>
        </w:rPr>
      </w:pPr>
      <w:r w:rsidRPr="00E70CF9">
        <w:rPr>
          <w:rFonts w:ascii="Book Antiqua" w:hAnsi="Book Antiqua"/>
        </w:rPr>
        <w:t xml:space="preserve">Kalisz, dnia </w:t>
      </w:r>
      <w:r w:rsidR="004127F9">
        <w:rPr>
          <w:rFonts w:ascii="Book Antiqua" w:hAnsi="Book Antiqua"/>
        </w:rPr>
        <w:t>26.07.2019r.</w:t>
      </w:r>
    </w:p>
    <w:p w:rsidR="00C17BED" w:rsidRDefault="00C17BED" w:rsidP="00C17BED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Dyrektor </w:t>
      </w:r>
    </w:p>
    <w:p w:rsidR="00C17BED" w:rsidRDefault="00C17BED" w:rsidP="00C17BED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Zespołu Szkół Ponadgimnazjalnych Nr 2 </w:t>
      </w:r>
    </w:p>
    <w:p w:rsidR="00C17BED" w:rsidRDefault="00C17BED" w:rsidP="00C17BED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w Kaliszu</w:t>
      </w:r>
    </w:p>
    <w:p w:rsidR="00C17BED" w:rsidRDefault="00C17BED" w:rsidP="00C17BED">
      <w:pPr>
        <w:spacing w:after="0" w:line="240" w:lineRule="auto"/>
        <w:jc w:val="both"/>
        <w:rPr>
          <w:rFonts w:ascii="Book Antiqua" w:hAnsi="Book Antiqua"/>
        </w:rPr>
      </w:pPr>
    </w:p>
    <w:p w:rsidR="00714B59" w:rsidRDefault="00C17BED" w:rsidP="0090083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Janusz Matuszewski </w:t>
      </w:r>
    </w:p>
    <w:p w:rsidR="009F3442" w:rsidRPr="005D2F83" w:rsidRDefault="009F3442" w:rsidP="0090083A">
      <w:pPr>
        <w:jc w:val="both"/>
        <w:rPr>
          <w:rFonts w:ascii="Book Antiqua" w:hAnsi="Book Antiqua"/>
        </w:rPr>
      </w:pPr>
    </w:p>
    <w:p w:rsidR="00714B59" w:rsidRPr="00714B59" w:rsidRDefault="00714B59" w:rsidP="005D2F83">
      <w:pPr>
        <w:spacing w:after="0" w:line="240" w:lineRule="auto"/>
        <w:jc w:val="both"/>
        <w:rPr>
          <w:rFonts w:ascii="Book Antiqua" w:eastAsia="Times New Roman" w:hAnsi="Book Antiqua" w:cs="Times New Roman"/>
          <w:b/>
          <w:lang w:eastAsia="pl-PL"/>
        </w:rPr>
      </w:pPr>
      <w:r w:rsidRPr="00714B59">
        <w:rPr>
          <w:rFonts w:ascii="Book Antiqua" w:eastAsia="Times New Roman" w:hAnsi="Book Antiqua" w:cs="Times New Roman"/>
          <w:b/>
          <w:lang w:eastAsia="pl-PL"/>
        </w:rPr>
        <w:t>KLAUZULA INFORMACYJNA:</w:t>
      </w:r>
    </w:p>
    <w:p w:rsidR="00714B59" w:rsidRPr="00714B59" w:rsidRDefault="00714B59" w:rsidP="005D2F83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714B5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Administratorem przekazanych danych osobowym jest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Dyrektor Zespołu Szkół Ponadgimnazjalnych Nr 2 w Kaliszu </w:t>
      </w:r>
      <w:r w:rsidR="005D2F83">
        <w:rPr>
          <w:rFonts w:ascii="Book Antiqua" w:eastAsia="Times New Roman" w:hAnsi="Book Antiqua" w:cs="Times New Roman"/>
          <w:sz w:val="20"/>
          <w:szCs w:val="20"/>
          <w:lang w:eastAsia="pl-PL"/>
        </w:rPr>
        <w:t>przy ul. Rzemieślniczej 6.</w:t>
      </w:r>
    </w:p>
    <w:p w:rsidR="00714B59" w:rsidRPr="00714B59" w:rsidRDefault="00714B59" w:rsidP="005D2F83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714B59">
        <w:rPr>
          <w:rFonts w:ascii="Book Antiqua" w:eastAsia="Times New Roman" w:hAnsi="Book Antiqua" w:cs="Times New Roman"/>
          <w:sz w:val="20"/>
          <w:szCs w:val="20"/>
          <w:lang w:eastAsia="pl-PL"/>
        </w:rPr>
        <w:t>Przekazane dane będą przetwarzane w celu przeprowadzenia naboru na w</w:t>
      </w:r>
      <w:r w:rsidR="00CE7E32">
        <w:rPr>
          <w:rFonts w:ascii="Book Antiqua" w:eastAsia="Times New Roman" w:hAnsi="Book Antiqua" w:cs="Times New Roman"/>
          <w:sz w:val="20"/>
          <w:szCs w:val="20"/>
          <w:lang w:eastAsia="pl-PL"/>
        </w:rPr>
        <w:t>olne stanowisko pracy</w:t>
      </w:r>
      <w:r w:rsidR="0066130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        </w:t>
      </w:r>
      <w:r w:rsidR="00CE7E32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w Zespole Szkół Ponadgimnazjalnych Nr 2 w Kaliszu</w:t>
      </w:r>
      <w:r w:rsidRPr="00714B5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, na które Państwo aplikujecie. Dane osobowe będą przetwarzane na podstawie: art. 6 ust. 1 lit. </w:t>
      </w:r>
      <w:r w:rsidR="005D2F83" w:rsidRPr="00714B59">
        <w:rPr>
          <w:rFonts w:ascii="Book Antiqua" w:eastAsia="Times New Roman" w:hAnsi="Book Antiqua" w:cs="Times New Roman"/>
          <w:sz w:val="20"/>
          <w:szCs w:val="20"/>
          <w:lang w:eastAsia="pl-PL"/>
        </w:rPr>
        <w:t>C</w:t>
      </w:r>
      <w:r w:rsidR="005D2F8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714B59">
        <w:rPr>
          <w:rFonts w:ascii="Book Antiqua" w:eastAsia="Times New Roman" w:hAnsi="Book Antiqua" w:cs="Times New Roman"/>
          <w:sz w:val="20"/>
          <w:szCs w:val="20"/>
          <w:lang w:eastAsia="pl-PL"/>
        </w:rPr>
        <w:t>rozporządzenia Parlamentu Europejskiego i Rady (UE) 2016/679 z dnia 27 kwietnia 2016 r. w sprawie ochrony</w:t>
      </w:r>
      <w:r w:rsidR="005D2F8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714B5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osób fizycznych w związku </w:t>
      </w:r>
      <w:r w:rsidR="0066130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                       </w:t>
      </w:r>
      <w:r w:rsidRPr="00714B59">
        <w:rPr>
          <w:rFonts w:ascii="Book Antiqua" w:eastAsia="Times New Roman" w:hAnsi="Book Antiqua" w:cs="Times New Roman"/>
          <w:sz w:val="20"/>
          <w:szCs w:val="20"/>
          <w:lang w:eastAsia="pl-PL"/>
        </w:rPr>
        <w:t>z przetwarzaniem danych osobowych i w sprawie swobodnego przepływu takich</w:t>
      </w:r>
      <w:r w:rsidR="005D2F8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714B59">
        <w:rPr>
          <w:rFonts w:ascii="Book Antiqua" w:eastAsia="Times New Roman" w:hAnsi="Book Antiqua" w:cs="Times New Roman"/>
          <w:sz w:val="20"/>
          <w:szCs w:val="20"/>
          <w:lang w:eastAsia="pl-PL"/>
        </w:rPr>
        <w:t>danych oraz uchylenia dyrektywy 95/46/WE (ogólnego rozporządzenia o ochronie danych), zwanego dalej</w:t>
      </w:r>
      <w:r w:rsidR="005D2F8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714B59">
        <w:rPr>
          <w:rFonts w:ascii="Book Antiqua" w:eastAsia="Times New Roman" w:hAnsi="Book Antiqua" w:cs="Times New Roman"/>
          <w:sz w:val="20"/>
          <w:szCs w:val="20"/>
          <w:lang w:eastAsia="pl-PL"/>
        </w:rPr>
        <w:t>„RODO” (w zakresie wynikającym z art. 22</w:t>
      </w:r>
      <w:r w:rsidR="00CE7E32">
        <w:rPr>
          <w:rFonts w:ascii="Book Antiqua" w:eastAsia="Times New Roman" w:hAnsi="Book Antiqua" w:cs="Times New Roman"/>
          <w:sz w:val="20"/>
          <w:szCs w:val="20"/>
          <w:vertAlign w:val="superscript"/>
          <w:lang w:eastAsia="pl-PL"/>
        </w:rPr>
        <w:t>1</w:t>
      </w:r>
      <w:r w:rsidRPr="00714B5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§ 1 Kodeksu Pracy) , w przypadku dobrowolnego podania danych</w:t>
      </w:r>
      <w:r w:rsidR="00C3587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714B59">
        <w:rPr>
          <w:rFonts w:ascii="Book Antiqua" w:eastAsia="Times New Roman" w:hAnsi="Book Antiqua" w:cs="Times New Roman"/>
          <w:sz w:val="20"/>
          <w:szCs w:val="20"/>
          <w:lang w:eastAsia="pl-PL"/>
        </w:rPr>
        <w:t>wykraczających poza zakres określony w art. 22</w:t>
      </w:r>
      <w:r w:rsidR="00CE7E32">
        <w:rPr>
          <w:rFonts w:ascii="Book Antiqua" w:eastAsia="Times New Roman" w:hAnsi="Book Antiqua" w:cs="Times New Roman"/>
          <w:sz w:val="20"/>
          <w:szCs w:val="20"/>
          <w:vertAlign w:val="superscript"/>
          <w:lang w:eastAsia="pl-PL"/>
        </w:rPr>
        <w:t>1</w:t>
      </w:r>
      <w:r w:rsidRPr="00714B59">
        <w:rPr>
          <w:rFonts w:ascii="Book Antiqua" w:eastAsia="Times New Roman" w:hAnsi="Book Antiqua" w:cs="Times New Roman"/>
          <w:sz w:val="20"/>
          <w:szCs w:val="20"/>
          <w:lang w:eastAsia="pl-PL"/>
        </w:rPr>
        <w:t>§ 1 Kodeksu Pracy (np. numer telefonu lub adres poczty</w:t>
      </w:r>
      <w:r w:rsidR="005D2F8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714B59">
        <w:rPr>
          <w:rFonts w:ascii="Book Antiqua" w:eastAsia="Times New Roman" w:hAnsi="Book Antiqua" w:cs="Times New Roman"/>
          <w:sz w:val="20"/>
          <w:szCs w:val="20"/>
          <w:lang w:eastAsia="pl-PL"/>
        </w:rPr>
        <w:t>elektronicznej) – art. 6 ust. 1 lit. a RODO - zgoda na przetwarzanie danych.</w:t>
      </w:r>
    </w:p>
    <w:p w:rsidR="00714B59" w:rsidRPr="00714B59" w:rsidRDefault="00714B59" w:rsidP="005D2F83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714B59">
        <w:rPr>
          <w:rFonts w:ascii="Book Antiqua" w:eastAsia="Times New Roman" w:hAnsi="Book Antiqua" w:cs="Times New Roman"/>
          <w:sz w:val="20"/>
          <w:szCs w:val="20"/>
          <w:lang w:eastAsia="pl-PL"/>
        </w:rPr>
        <w:t>Dane będą przechowywane przez</w:t>
      </w:r>
      <w:r w:rsidR="00CE7E32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714B59">
        <w:rPr>
          <w:rFonts w:ascii="Book Antiqua" w:eastAsia="Times New Roman" w:hAnsi="Book Antiqua" w:cs="Times New Roman"/>
          <w:sz w:val="20"/>
          <w:szCs w:val="20"/>
          <w:lang w:eastAsia="pl-PL"/>
        </w:rPr>
        <w:t>czas niezbędny do przeprowadzenia naboru, a następnie zostaną zniszczone (w ciągu 3 miesięcy od dnia wyboru</w:t>
      </w:r>
      <w:r w:rsidR="00CE7E32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714B59">
        <w:rPr>
          <w:rFonts w:ascii="Book Antiqua" w:eastAsia="Times New Roman" w:hAnsi="Book Antiqua" w:cs="Times New Roman"/>
          <w:sz w:val="20"/>
          <w:szCs w:val="20"/>
          <w:lang w:eastAsia="pl-PL"/>
        </w:rPr>
        <w:t>kandydata na stanowisko na które był prowadzony nabór).</w:t>
      </w:r>
    </w:p>
    <w:p w:rsidR="00714B59" w:rsidRPr="00714B59" w:rsidRDefault="00714B59" w:rsidP="005D2F83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714B59">
        <w:rPr>
          <w:rFonts w:ascii="Book Antiqua" w:eastAsia="Times New Roman" w:hAnsi="Book Antiqua" w:cs="Times New Roman"/>
          <w:sz w:val="20"/>
          <w:szCs w:val="20"/>
          <w:lang w:eastAsia="pl-PL"/>
        </w:rPr>
        <w:t>W</w:t>
      </w:r>
      <w:r w:rsidR="005D2F8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714B59">
        <w:rPr>
          <w:rFonts w:ascii="Book Antiqua" w:eastAsia="Times New Roman" w:hAnsi="Book Antiqua" w:cs="Times New Roman"/>
          <w:sz w:val="20"/>
          <w:szCs w:val="20"/>
          <w:lang w:eastAsia="pl-PL"/>
        </w:rPr>
        <w:t>związku z przekazaniem swoich danych osobowych macie Państwo prawo żądania dostępu do swoich</w:t>
      </w:r>
      <w:r w:rsidR="00CE7E32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714B59">
        <w:rPr>
          <w:rFonts w:ascii="Book Antiqua" w:eastAsia="Times New Roman" w:hAnsi="Book Antiqua" w:cs="Times New Roman"/>
          <w:sz w:val="20"/>
          <w:szCs w:val="20"/>
          <w:lang w:eastAsia="pl-PL"/>
        </w:rPr>
        <w:t>danych. Jeżeli stwierdzicie, że Wasze dane są niepoprawne lub niekompletne, macie prawo żądania ich</w:t>
      </w:r>
      <w:r w:rsidR="00CE7E32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714B5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sprostowania lub uzupełnienia. Jeżeli będzie </w:t>
      </w:r>
      <w:r w:rsidR="00CE7E32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to wymagało wyjaśnień ze strony </w:t>
      </w:r>
      <w:r w:rsidRPr="00714B59">
        <w:rPr>
          <w:rFonts w:ascii="Book Antiqua" w:eastAsia="Times New Roman" w:hAnsi="Book Antiqua" w:cs="Times New Roman"/>
          <w:sz w:val="20"/>
          <w:szCs w:val="20"/>
          <w:lang w:eastAsia="pl-PL"/>
        </w:rPr>
        <w:t>administratora możecie Państwo</w:t>
      </w:r>
      <w:r w:rsidR="00CE7E32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714B59">
        <w:rPr>
          <w:rFonts w:ascii="Book Antiqua" w:eastAsia="Times New Roman" w:hAnsi="Book Antiqua" w:cs="Times New Roman"/>
          <w:sz w:val="20"/>
          <w:szCs w:val="20"/>
          <w:lang w:eastAsia="pl-PL"/>
        </w:rPr>
        <w:t>żądać ograniczenia przetwarzania tych danych na okres pozwalający sprawdzić prawidłowość tych danych.</w:t>
      </w:r>
      <w:r w:rsidR="00CE7E32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714B59">
        <w:rPr>
          <w:rFonts w:ascii="Book Antiqua" w:eastAsia="Times New Roman" w:hAnsi="Book Antiqua" w:cs="Times New Roman"/>
          <w:sz w:val="20"/>
          <w:szCs w:val="20"/>
          <w:lang w:eastAsia="pl-PL"/>
        </w:rPr>
        <w:t>Prawem Waszym jest również wniesienie skargi do Prezesa Urzędu Ochrony Danych Osobowych, jeżeli</w:t>
      </w:r>
      <w:r w:rsidR="005D2F8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714B5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uznacie, że przetwarzanie danych osobowych narusza przepisy RODO. </w:t>
      </w:r>
      <w:r w:rsidR="005D2F8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714B59">
        <w:rPr>
          <w:rFonts w:ascii="Book Antiqua" w:eastAsia="Times New Roman" w:hAnsi="Book Antiqua" w:cs="Times New Roman"/>
          <w:sz w:val="20"/>
          <w:szCs w:val="20"/>
          <w:lang w:eastAsia="pl-PL"/>
        </w:rPr>
        <w:t>Dodatkowo, w przypadku podania</w:t>
      </w:r>
      <w:r w:rsidR="005D2F8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714B59">
        <w:rPr>
          <w:rFonts w:ascii="Book Antiqua" w:eastAsia="Times New Roman" w:hAnsi="Book Antiqua" w:cs="Times New Roman"/>
          <w:sz w:val="20"/>
          <w:szCs w:val="20"/>
          <w:lang w:eastAsia="pl-PL"/>
        </w:rPr>
        <w:t>danych objętych udzieloną zgodą, macie prawo do cofnięcia zgody w dowolnym momencie (bez wpływu na</w:t>
      </w:r>
      <w:r w:rsidR="005D2F8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714B59">
        <w:rPr>
          <w:rFonts w:ascii="Book Antiqua" w:eastAsia="Times New Roman" w:hAnsi="Book Antiqua" w:cs="Times New Roman"/>
          <w:sz w:val="20"/>
          <w:szCs w:val="20"/>
          <w:lang w:eastAsia="pl-PL"/>
        </w:rPr>
        <w:t>zgodność z prawem przetwarzania, którego dokonano na podstawie zgody przed jej cofnięciem) oraz usunięcia</w:t>
      </w:r>
      <w:r w:rsidR="005D2F8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714B5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tych danych. </w:t>
      </w:r>
    </w:p>
    <w:p w:rsidR="00714B59" w:rsidRDefault="00714B59" w:rsidP="005D2F83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714B59">
        <w:rPr>
          <w:rFonts w:ascii="Book Antiqua" w:eastAsia="Times New Roman" w:hAnsi="Book Antiqua" w:cs="Times New Roman"/>
          <w:sz w:val="20"/>
          <w:szCs w:val="20"/>
          <w:lang w:eastAsia="pl-PL"/>
        </w:rPr>
        <w:t>Podanie danych jest wymogiem ustawowym, a w zakresie objętym zgodą wymogiem umownym. Jesteście</w:t>
      </w:r>
      <w:r w:rsidR="005D2F8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714B59">
        <w:rPr>
          <w:rFonts w:ascii="Book Antiqua" w:eastAsia="Times New Roman" w:hAnsi="Book Antiqua" w:cs="Times New Roman"/>
          <w:sz w:val="20"/>
          <w:szCs w:val="20"/>
          <w:lang w:eastAsia="pl-PL"/>
        </w:rPr>
        <w:t>Państwo zobowiązani do ich podania a konsekwencją ich niepodania będzie brak możliwości wzięcia udziału w</w:t>
      </w:r>
      <w:r w:rsidR="005D2F8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714B59">
        <w:rPr>
          <w:rFonts w:ascii="Book Antiqua" w:eastAsia="Times New Roman" w:hAnsi="Book Antiqua" w:cs="Times New Roman"/>
          <w:sz w:val="20"/>
          <w:szCs w:val="20"/>
          <w:lang w:eastAsia="pl-PL"/>
        </w:rPr>
        <w:t>naborze. Podanie danych w zakresie objętym zgodą nie jest obowiązkowe a ich niepodanie nie ma wpływu na</w:t>
      </w:r>
      <w:r w:rsidR="005D2F8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714B5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Państwa udział w naborze (wpływa np. na usprawnienie przebiegu </w:t>
      </w:r>
      <w:r w:rsidRPr="00714B59"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>naboru).</w:t>
      </w:r>
      <w:r w:rsidR="005D2F8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714B59">
        <w:rPr>
          <w:rFonts w:ascii="Book Antiqua" w:eastAsia="Times New Roman" w:hAnsi="Book Antiqua" w:cs="Times New Roman"/>
          <w:sz w:val="20"/>
          <w:szCs w:val="20"/>
          <w:lang w:eastAsia="pl-PL"/>
        </w:rPr>
        <w:t>Dane nie będą przetwarzane w sposób zautomatyzowany oraz nie będą wykorzystywane do profilowania.</w:t>
      </w:r>
    </w:p>
    <w:p w:rsidR="005D2F83" w:rsidRPr="00714B59" w:rsidRDefault="005D2F83" w:rsidP="005D2F83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714B59" w:rsidRPr="00714B59" w:rsidRDefault="00714B59" w:rsidP="005D2F83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714B5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UWAGA! </w:t>
      </w:r>
    </w:p>
    <w:p w:rsidR="00714B59" w:rsidRPr="00714B59" w:rsidRDefault="00714B59" w:rsidP="005D2F83">
      <w:pPr>
        <w:spacing w:after="0" w:line="360" w:lineRule="auto"/>
        <w:jc w:val="both"/>
        <w:rPr>
          <w:rFonts w:ascii="Book Antiqua" w:hAnsi="Book Antiqua"/>
          <w:b/>
        </w:rPr>
      </w:pPr>
      <w:r w:rsidRPr="00714B59">
        <w:rPr>
          <w:rFonts w:ascii="Book Antiqua" w:eastAsia="Times New Roman" w:hAnsi="Book Antiqua" w:cs="Times New Roman"/>
          <w:sz w:val="20"/>
          <w:szCs w:val="20"/>
          <w:lang w:eastAsia="pl-PL"/>
        </w:rPr>
        <w:t>Ofertę należy złożyć w za</w:t>
      </w:r>
      <w:r w:rsidR="005D2F8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klejonej kopercie, z dopiskiem </w:t>
      </w:r>
      <w:r w:rsidR="005D2F83" w:rsidRPr="00E70CF9">
        <w:rPr>
          <w:rFonts w:ascii="Book Antiqua" w:hAnsi="Book Antiqua"/>
          <w:b/>
        </w:rPr>
        <w:t xml:space="preserve">„Nabór na stanowisko: </w:t>
      </w:r>
      <w:r w:rsidR="00D804E6">
        <w:rPr>
          <w:rFonts w:ascii="Book Antiqua" w:hAnsi="Book Antiqua"/>
          <w:b/>
        </w:rPr>
        <w:t>st. specjalista ds. bhp</w:t>
      </w:r>
      <w:r w:rsidR="005D2F83" w:rsidRPr="00E70CF9">
        <w:rPr>
          <w:rFonts w:ascii="Book Antiqua" w:hAnsi="Book Antiqua"/>
          <w:b/>
        </w:rPr>
        <w:t xml:space="preserve"> ”</w:t>
      </w:r>
    </w:p>
    <w:p w:rsidR="00714B59" w:rsidRPr="00714B59" w:rsidRDefault="00714B59" w:rsidP="005D2F83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714B59">
        <w:rPr>
          <w:rFonts w:ascii="Book Antiqua" w:eastAsia="Times New Roman" w:hAnsi="Book Antiqua" w:cs="Times New Roman"/>
          <w:sz w:val="20"/>
          <w:szCs w:val="20"/>
          <w:lang w:eastAsia="pl-PL"/>
        </w:rPr>
        <w:t>Dokumenty aplikacyjne powinny być opatrzone klauzulą</w:t>
      </w:r>
      <w:r w:rsidR="00C35876">
        <w:rPr>
          <w:rFonts w:ascii="Book Antiqua" w:eastAsia="Times New Roman" w:hAnsi="Book Antiqua" w:cs="Times New Roman"/>
          <w:sz w:val="20"/>
          <w:szCs w:val="20"/>
          <w:lang w:eastAsia="pl-PL"/>
        </w:rPr>
        <w:t>:</w:t>
      </w:r>
    </w:p>
    <w:p w:rsidR="00714B59" w:rsidRPr="00714B59" w:rsidRDefault="00714B59" w:rsidP="005D2F83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714B59">
        <w:rPr>
          <w:rFonts w:ascii="Book Antiqua" w:eastAsia="Times New Roman" w:hAnsi="Book Antiqua" w:cs="Times New Roman"/>
          <w:sz w:val="20"/>
          <w:szCs w:val="20"/>
          <w:lang w:eastAsia="pl-PL"/>
        </w:rPr>
        <w:t>„Wyrażam zgodę na przetwarzanie podanych</w:t>
      </w:r>
      <w:r w:rsidR="005D2F8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714B59">
        <w:rPr>
          <w:rFonts w:ascii="Book Antiqua" w:eastAsia="Times New Roman" w:hAnsi="Book Antiqua" w:cs="Times New Roman"/>
          <w:sz w:val="20"/>
          <w:szCs w:val="20"/>
          <w:lang w:eastAsia="pl-PL"/>
        </w:rPr>
        <w:t>przez mnie danych osobowy</w:t>
      </w:r>
      <w:r w:rsidR="005D2F83">
        <w:rPr>
          <w:rFonts w:ascii="Book Antiqua" w:eastAsia="Times New Roman" w:hAnsi="Book Antiqua" w:cs="Times New Roman"/>
          <w:sz w:val="20"/>
          <w:szCs w:val="20"/>
          <w:lang w:eastAsia="pl-PL"/>
        </w:rPr>
        <w:t>m przez Dyrektora Zespołu Szkół Ponadgimnazjalnych Nr 2 w Kaliszu</w:t>
      </w:r>
      <w:r w:rsidRPr="00714B59">
        <w:rPr>
          <w:rFonts w:ascii="Book Antiqua" w:eastAsia="Times New Roman" w:hAnsi="Book Antiqua" w:cs="Times New Roman"/>
          <w:sz w:val="20"/>
          <w:szCs w:val="20"/>
          <w:lang w:eastAsia="pl-PL"/>
        </w:rPr>
        <w:t>, w celu przeprowadzenia naboru na wolne</w:t>
      </w:r>
    </w:p>
    <w:p w:rsidR="005D2F83" w:rsidRDefault="00714B59" w:rsidP="005D2F83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714B5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stanowisko pracy w </w:t>
      </w:r>
      <w:r w:rsidR="005D2F83">
        <w:rPr>
          <w:rFonts w:ascii="Book Antiqua" w:eastAsia="Times New Roman" w:hAnsi="Book Antiqua" w:cs="Times New Roman"/>
          <w:sz w:val="20"/>
          <w:szCs w:val="20"/>
          <w:lang w:eastAsia="pl-PL"/>
        </w:rPr>
        <w:t>Zespole Szkół Ponadgimnazjalnych Nr 2 w Kaliszu</w:t>
      </w:r>
      <w:r w:rsidRPr="00714B59">
        <w:rPr>
          <w:rFonts w:ascii="Book Antiqua" w:eastAsia="Times New Roman" w:hAnsi="Book Antiqua" w:cs="Times New Roman"/>
          <w:sz w:val="20"/>
          <w:szCs w:val="20"/>
          <w:lang w:eastAsia="pl-PL"/>
        </w:rPr>
        <w:t>, na które aplikuję (zgoda dotyczy danych wykraczających</w:t>
      </w:r>
      <w:r w:rsidR="005D2F8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poza zakres określony w art. 22</w:t>
      </w:r>
      <w:r w:rsidR="005D2F83">
        <w:rPr>
          <w:rFonts w:ascii="Book Antiqua" w:eastAsia="Times New Roman" w:hAnsi="Book Antiqua" w:cs="Times New Roman"/>
          <w:sz w:val="20"/>
          <w:szCs w:val="20"/>
          <w:vertAlign w:val="superscript"/>
          <w:lang w:eastAsia="pl-PL"/>
        </w:rPr>
        <w:t>1</w:t>
      </w:r>
      <w:r w:rsidRPr="00714B5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§ 1 Kodeksu Pracy). Dane osobowe podaję dobrowolnie. </w:t>
      </w:r>
    </w:p>
    <w:p w:rsidR="00714B59" w:rsidRPr="00714B59" w:rsidRDefault="00714B59" w:rsidP="005D2F83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vertAlign w:val="superscript"/>
          <w:lang w:eastAsia="pl-PL"/>
        </w:rPr>
      </w:pPr>
      <w:r w:rsidRPr="00714B59">
        <w:rPr>
          <w:rFonts w:ascii="Book Antiqua" w:eastAsia="Times New Roman" w:hAnsi="Book Antiqua" w:cs="Times New Roman"/>
          <w:sz w:val="20"/>
          <w:szCs w:val="20"/>
          <w:lang w:eastAsia="pl-PL"/>
        </w:rPr>
        <w:t>Zapoznałem się</w:t>
      </w:r>
      <w:r w:rsidR="00C3587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714B59">
        <w:rPr>
          <w:rFonts w:ascii="Book Antiqua" w:eastAsia="Times New Roman" w:hAnsi="Book Antiqua" w:cs="Times New Roman"/>
          <w:sz w:val="20"/>
          <w:szCs w:val="20"/>
          <w:lang w:eastAsia="pl-PL"/>
        </w:rPr>
        <w:t>z zamieszczoną w ogłoszeniu Klauzulą informacyjną.”</w:t>
      </w:r>
    </w:p>
    <w:p w:rsidR="00714B59" w:rsidRPr="00714B59" w:rsidRDefault="00714B59" w:rsidP="005D2F83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714B59" w:rsidRPr="00714B59" w:rsidRDefault="00714B59" w:rsidP="005D2F83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714B59">
        <w:rPr>
          <w:rFonts w:ascii="Book Antiqua" w:eastAsia="Times New Roman" w:hAnsi="Book Antiqua" w:cs="Times New Roman"/>
          <w:sz w:val="20"/>
          <w:szCs w:val="20"/>
          <w:lang w:eastAsia="pl-PL"/>
        </w:rPr>
        <w:t>Kandydat spełniający wymagania formalne jest zobowiązany do zgłoszenia się na kolejny etap naboru (rozmowa</w:t>
      </w:r>
      <w:r w:rsidR="005D2F8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714B5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lub test) w ustalonym terminie, o którym kandydaci zostaną powiadomieni mailowo lub telefonicznie. </w:t>
      </w:r>
    </w:p>
    <w:p w:rsidR="00714B59" w:rsidRPr="00714B59" w:rsidRDefault="00714B59" w:rsidP="005D2F83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714B5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Informacje o danym naborze można uzyskać pod numerem </w:t>
      </w:r>
      <w:r w:rsidR="005D2F83">
        <w:rPr>
          <w:rFonts w:ascii="Book Antiqua" w:eastAsia="Times New Roman" w:hAnsi="Book Antiqua" w:cs="Times New Roman"/>
          <w:sz w:val="20"/>
          <w:szCs w:val="20"/>
          <w:lang w:eastAsia="pl-PL"/>
        </w:rPr>
        <w:t>telefonu 62 767 76 55</w:t>
      </w:r>
    </w:p>
    <w:p w:rsidR="00714B59" w:rsidRPr="00714B59" w:rsidRDefault="00714B59" w:rsidP="00714B59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714B59" w:rsidRPr="00714B59" w:rsidRDefault="00714B59" w:rsidP="00714B59">
      <w:pPr>
        <w:rPr>
          <w:rFonts w:ascii="Book Antiqua" w:hAnsi="Book Antiqua"/>
          <w:sz w:val="20"/>
          <w:szCs w:val="20"/>
        </w:rPr>
      </w:pPr>
    </w:p>
    <w:p w:rsidR="00714B59" w:rsidRPr="00714B59" w:rsidRDefault="00714B59" w:rsidP="0090083A">
      <w:pPr>
        <w:jc w:val="both"/>
        <w:rPr>
          <w:rFonts w:ascii="Book Antiqua" w:hAnsi="Book Antiqua"/>
          <w:b/>
          <w:sz w:val="20"/>
          <w:szCs w:val="20"/>
        </w:rPr>
      </w:pPr>
    </w:p>
    <w:sectPr w:rsidR="00714B59" w:rsidRPr="00714B59" w:rsidSect="00983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2C15"/>
    <w:multiLevelType w:val="hybridMultilevel"/>
    <w:tmpl w:val="B470AFB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93A188B"/>
    <w:multiLevelType w:val="hybridMultilevel"/>
    <w:tmpl w:val="F14A489A"/>
    <w:lvl w:ilvl="0" w:tplc="1D9C3BB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AD6617A"/>
    <w:multiLevelType w:val="multilevel"/>
    <w:tmpl w:val="927052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A54B63"/>
    <w:multiLevelType w:val="hybridMultilevel"/>
    <w:tmpl w:val="924261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240A5"/>
    <w:multiLevelType w:val="hybridMultilevel"/>
    <w:tmpl w:val="0BA4F420"/>
    <w:lvl w:ilvl="0" w:tplc="F93C31FC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5">
    <w:nsid w:val="2B617265"/>
    <w:multiLevelType w:val="multilevel"/>
    <w:tmpl w:val="DBCA5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29117CF"/>
    <w:multiLevelType w:val="hybridMultilevel"/>
    <w:tmpl w:val="4F0A96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44CEB"/>
    <w:multiLevelType w:val="hybridMultilevel"/>
    <w:tmpl w:val="1FE2A0F8"/>
    <w:lvl w:ilvl="0" w:tplc="E2C672B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F0DF5"/>
    <w:multiLevelType w:val="hybridMultilevel"/>
    <w:tmpl w:val="0DDC2AB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17">
      <w:start w:val="1"/>
      <w:numFmt w:val="lowerLetter"/>
      <w:lvlText w:val="%4)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90C3161"/>
    <w:multiLevelType w:val="multilevel"/>
    <w:tmpl w:val="4B382F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127368"/>
    <w:multiLevelType w:val="hybridMultilevel"/>
    <w:tmpl w:val="1482359A"/>
    <w:lvl w:ilvl="0" w:tplc="A5D8D204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F1AAB"/>
    <w:multiLevelType w:val="multilevel"/>
    <w:tmpl w:val="758014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BB58DA"/>
    <w:multiLevelType w:val="hybridMultilevel"/>
    <w:tmpl w:val="C4BE5AAE"/>
    <w:lvl w:ilvl="0" w:tplc="D500E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9D4DB8"/>
    <w:multiLevelType w:val="hybridMultilevel"/>
    <w:tmpl w:val="B28663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A5EA3"/>
    <w:multiLevelType w:val="hybridMultilevel"/>
    <w:tmpl w:val="9034C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5421AA"/>
    <w:multiLevelType w:val="multilevel"/>
    <w:tmpl w:val="3B406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2F1757"/>
    <w:multiLevelType w:val="hybridMultilevel"/>
    <w:tmpl w:val="2BB2D1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7C337B30"/>
    <w:multiLevelType w:val="multilevel"/>
    <w:tmpl w:val="66BA6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EF1A82"/>
    <w:multiLevelType w:val="multilevel"/>
    <w:tmpl w:val="545246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1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0"/>
  </w:num>
  <w:num w:numId="9">
    <w:abstractNumId w:val="10"/>
  </w:num>
  <w:num w:numId="10">
    <w:abstractNumId w:val="7"/>
  </w:num>
  <w:num w:numId="11">
    <w:abstractNumId w:val="3"/>
  </w:num>
  <w:num w:numId="12">
    <w:abstractNumId w:val="1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5964E2"/>
    <w:rsid w:val="00060FC4"/>
    <w:rsid w:val="000A6860"/>
    <w:rsid w:val="000E36C0"/>
    <w:rsid w:val="0010121E"/>
    <w:rsid w:val="0010565F"/>
    <w:rsid w:val="001910D2"/>
    <w:rsid w:val="0019118C"/>
    <w:rsid w:val="00265740"/>
    <w:rsid w:val="00267618"/>
    <w:rsid w:val="002A77C5"/>
    <w:rsid w:val="003171A4"/>
    <w:rsid w:val="0034619A"/>
    <w:rsid w:val="003A0D37"/>
    <w:rsid w:val="003B2DD0"/>
    <w:rsid w:val="003D1916"/>
    <w:rsid w:val="003E3E5A"/>
    <w:rsid w:val="004127F9"/>
    <w:rsid w:val="004A1012"/>
    <w:rsid w:val="004A1A69"/>
    <w:rsid w:val="004B2E3F"/>
    <w:rsid w:val="0052271A"/>
    <w:rsid w:val="00567551"/>
    <w:rsid w:val="005964E2"/>
    <w:rsid w:val="005A4022"/>
    <w:rsid w:val="005D2F83"/>
    <w:rsid w:val="00652270"/>
    <w:rsid w:val="00661304"/>
    <w:rsid w:val="0066135F"/>
    <w:rsid w:val="006A7ADE"/>
    <w:rsid w:val="006B507B"/>
    <w:rsid w:val="006C166D"/>
    <w:rsid w:val="006D691F"/>
    <w:rsid w:val="006E53E7"/>
    <w:rsid w:val="006F6319"/>
    <w:rsid w:val="00714B59"/>
    <w:rsid w:val="007378E8"/>
    <w:rsid w:val="00742B22"/>
    <w:rsid w:val="00791B54"/>
    <w:rsid w:val="007C0028"/>
    <w:rsid w:val="007C419B"/>
    <w:rsid w:val="007D2FD5"/>
    <w:rsid w:val="007E516A"/>
    <w:rsid w:val="00891D1A"/>
    <w:rsid w:val="00893CBA"/>
    <w:rsid w:val="00896119"/>
    <w:rsid w:val="0090083A"/>
    <w:rsid w:val="00950C95"/>
    <w:rsid w:val="0096382F"/>
    <w:rsid w:val="00965A76"/>
    <w:rsid w:val="009802E7"/>
    <w:rsid w:val="00983842"/>
    <w:rsid w:val="0098461E"/>
    <w:rsid w:val="00990379"/>
    <w:rsid w:val="009D7CD6"/>
    <w:rsid w:val="009F3442"/>
    <w:rsid w:val="009F510F"/>
    <w:rsid w:val="00A55588"/>
    <w:rsid w:val="00AA50AA"/>
    <w:rsid w:val="00B34E35"/>
    <w:rsid w:val="00B51F6B"/>
    <w:rsid w:val="00B57B71"/>
    <w:rsid w:val="00BA20A8"/>
    <w:rsid w:val="00BB103A"/>
    <w:rsid w:val="00C17BED"/>
    <w:rsid w:val="00C35876"/>
    <w:rsid w:val="00CE7E32"/>
    <w:rsid w:val="00D804E6"/>
    <w:rsid w:val="00D91FA4"/>
    <w:rsid w:val="00D941FD"/>
    <w:rsid w:val="00DB6CA8"/>
    <w:rsid w:val="00E5549B"/>
    <w:rsid w:val="00E707B2"/>
    <w:rsid w:val="00E70CF9"/>
    <w:rsid w:val="00EA00E9"/>
    <w:rsid w:val="00EC24B0"/>
    <w:rsid w:val="00F26651"/>
    <w:rsid w:val="00F54239"/>
    <w:rsid w:val="00F65613"/>
    <w:rsid w:val="00F845B8"/>
    <w:rsid w:val="00FA3699"/>
    <w:rsid w:val="00FC74AE"/>
    <w:rsid w:val="00FF4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8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41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0C95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F510F"/>
    <w:pPr>
      <w:spacing w:after="0" w:line="240" w:lineRule="auto"/>
      <w:ind w:left="106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F51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0">
    <w:name w:val="p0"/>
    <w:basedOn w:val="Normalny"/>
    <w:rsid w:val="004B2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4B2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rsid w:val="004B2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2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41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0C95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F510F"/>
    <w:pPr>
      <w:spacing w:after="0" w:line="240" w:lineRule="auto"/>
      <w:ind w:left="106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F51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0">
    <w:name w:val="p0"/>
    <w:basedOn w:val="Normalny"/>
    <w:rsid w:val="004B2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4B2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rsid w:val="004B2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2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0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p2.kalis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1689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user</cp:lastModifiedBy>
  <cp:revision>4</cp:revision>
  <cp:lastPrinted>2019-07-25T11:06:00Z</cp:lastPrinted>
  <dcterms:created xsi:type="dcterms:W3CDTF">2019-07-30T11:09:00Z</dcterms:created>
  <dcterms:modified xsi:type="dcterms:W3CDTF">2019-07-30T11:09:00Z</dcterms:modified>
</cp:coreProperties>
</file>